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331" w:rsidRPr="002D4EED" w:rsidRDefault="002D4EED" w:rsidP="002D4EED">
      <w:pPr>
        <w:jc w:val="center"/>
        <w:rPr>
          <w:b/>
          <w:bCs/>
          <w:sz w:val="24"/>
          <w:szCs w:val="24"/>
          <w:u w:val="single"/>
        </w:rPr>
      </w:pPr>
      <w:r w:rsidRPr="002D4EED">
        <w:rPr>
          <w:b/>
          <w:bCs/>
          <w:sz w:val="24"/>
          <w:szCs w:val="24"/>
          <w:u w:val="single"/>
        </w:rPr>
        <w:t>Johnson Heritage Post Facility Use Information, Policies and Fees</w:t>
      </w:r>
    </w:p>
    <w:p w:rsidR="002D4EED" w:rsidRDefault="002D4EED">
      <w:pPr>
        <w:rPr>
          <w:sz w:val="24"/>
          <w:szCs w:val="24"/>
        </w:rPr>
      </w:pPr>
    </w:p>
    <w:p w:rsidR="00E34BB0" w:rsidRPr="00E34BB0" w:rsidRDefault="00E34BB0" w:rsidP="00D13989">
      <w:pPr>
        <w:rPr>
          <w:b/>
          <w:bCs/>
          <w:sz w:val="24"/>
          <w:szCs w:val="24"/>
        </w:rPr>
      </w:pPr>
      <w:r w:rsidRPr="00E34BB0">
        <w:rPr>
          <w:b/>
          <w:bCs/>
          <w:sz w:val="24"/>
          <w:szCs w:val="24"/>
        </w:rPr>
        <w:t>General Terms:</w:t>
      </w:r>
    </w:p>
    <w:p w:rsidR="00E34BB0" w:rsidRDefault="00E34BB0" w:rsidP="00D13989">
      <w:pPr>
        <w:rPr>
          <w:sz w:val="24"/>
          <w:szCs w:val="24"/>
        </w:rPr>
      </w:pPr>
    </w:p>
    <w:p w:rsidR="005D4A83" w:rsidRDefault="00443CDF" w:rsidP="00CE2663">
      <w:pPr>
        <w:rPr>
          <w:sz w:val="24"/>
          <w:szCs w:val="24"/>
        </w:rPr>
      </w:pPr>
      <w:r>
        <w:rPr>
          <w:sz w:val="24"/>
          <w:szCs w:val="24"/>
        </w:rPr>
        <w:t>In order to advance its mission of sharing the art of Anna Johnson and all artists of the region, t</w:t>
      </w:r>
      <w:r w:rsidR="005D4A83">
        <w:rPr>
          <w:sz w:val="24"/>
          <w:szCs w:val="24"/>
        </w:rPr>
        <w:t xml:space="preserve">he Johnson Heritage Post </w:t>
      </w:r>
      <w:r>
        <w:rPr>
          <w:sz w:val="24"/>
          <w:szCs w:val="24"/>
        </w:rPr>
        <w:t xml:space="preserve">Art Gallery </w:t>
      </w:r>
      <w:r w:rsidR="00CE2663">
        <w:rPr>
          <w:sz w:val="24"/>
          <w:szCs w:val="24"/>
        </w:rPr>
        <w:t xml:space="preserve">(“JHP”) </w:t>
      </w:r>
      <w:r w:rsidR="005D4A83">
        <w:rPr>
          <w:sz w:val="24"/>
          <w:szCs w:val="24"/>
        </w:rPr>
        <w:t xml:space="preserve">is available for rental for </w:t>
      </w:r>
      <w:r>
        <w:rPr>
          <w:sz w:val="24"/>
          <w:szCs w:val="24"/>
        </w:rPr>
        <w:t xml:space="preserve">public and private events </w:t>
      </w:r>
      <w:r w:rsidR="00D13989">
        <w:rPr>
          <w:sz w:val="24"/>
          <w:szCs w:val="24"/>
        </w:rPr>
        <w:t xml:space="preserve">of a peaceful and lawful nature as approved by the Johnson Heritage Post. No public political events will be permitted. No religious services will be allowed, with the exception of </w:t>
      </w:r>
      <w:r w:rsidR="00B87CD5">
        <w:rPr>
          <w:sz w:val="24"/>
          <w:szCs w:val="24"/>
        </w:rPr>
        <w:t>weddings and memorial services.</w:t>
      </w:r>
    </w:p>
    <w:p w:rsidR="00B87CD5" w:rsidRDefault="00B87CD5" w:rsidP="00D13989">
      <w:pPr>
        <w:rPr>
          <w:sz w:val="24"/>
          <w:szCs w:val="24"/>
        </w:rPr>
      </w:pPr>
    </w:p>
    <w:p w:rsidR="00D13989" w:rsidRDefault="00D13989" w:rsidP="00D13989">
      <w:pPr>
        <w:rPr>
          <w:sz w:val="24"/>
          <w:szCs w:val="24"/>
        </w:rPr>
      </w:pPr>
      <w:r>
        <w:rPr>
          <w:sz w:val="24"/>
          <w:szCs w:val="24"/>
        </w:rPr>
        <w:t xml:space="preserve">The Johnson Heritage Post is open to the public and any rental during normal business hours will </w:t>
      </w:r>
      <w:r w:rsidRPr="00D13989">
        <w:rPr>
          <w:sz w:val="24"/>
          <w:szCs w:val="24"/>
          <w:u w:val="single"/>
        </w:rPr>
        <w:t>not</w:t>
      </w:r>
      <w:r>
        <w:rPr>
          <w:sz w:val="24"/>
          <w:szCs w:val="24"/>
        </w:rPr>
        <w:t xml:space="preserve"> provide the renter exclusive access to any portion of the facility</w:t>
      </w:r>
      <w:r w:rsidR="00CE2663">
        <w:rPr>
          <w:sz w:val="24"/>
          <w:szCs w:val="24"/>
        </w:rPr>
        <w:t>, nor will sales or solicitations be permitted during normal business hours</w:t>
      </w:r>
      <w:r>
        <w:rPr>
          <w:sz w:val="24"/>
          <w:szCs w:val="24"/>
        </w:rPr>
        <w:t>.</w:t>
      </w:r>
      <w:r w:rsidR="00AC1CB1">
        <w:rPr>
          <w:sz w:val="24"/>
          <w:szCs w:val="24"/>
        </w:rPr>
        <w:t xml:space="preserve"> Events held outside of normal business hours will provide private, exclusive use of the facility.</w:t>
      </w:r>
    </w:p>
    <w:p w:rsidR="005E652D" w:rsidRDefault="005E652D" w:rsidP="00D13989">
      <w:pPr>
        <w:rPr>
          <w:sz w:val="24"/>
          <w:szCs w:val="24"/>
        </w:rPr>
      </w:pPr>
    </w:p>
    <w:p w:rsidR="008A6269" w:rsidRDefault="008A6269" w:rsidP="008A6269">
      <w:pPr>
        <w:rPr>
          <w:sz w:val="24"/>
          <w:szCs w:val="24"/>
        </w:rPr>
      </w:pPr>
    </w:p>
    <w:p w:rsidR="008A6269" w:rsidRDefault="008A6269" w:rsidP="008A6269">
      <w:pPr>
        <w:rPr>
          <w:sz w:val="24"/>
          <w:szCs w:val="24"/>
        </w:rPr>
      </w:pPr>
      <w:r>
        <w:rPr>
          <w:sz w:val="24"/>
          <w:szCs w:val="24"/>
        </w:rPr>
        <w:t>All rentals include the use of coffeepots and water pitchers. Full use of kitchen rentals include use of the refrigerator, stove, microwave and dishwasher.</w:t>
      </w:r>
    </w:p>
    <w:p w:rsidR="00221438" w:rsidRDefault="00221438" w:rsidP="008A6269">
      <w:pPr>
        <w:rPr>
          <w:sz w:val="24"/>
          <w:szCs w:val="24"/>
        </w:rPr>
      </w:pPr>
    </w:p>
    <w:p w:rsidR="00221438" w:rsidRDefault="00221438" w:rsidP="008A6269">
      <w:pPr>
        <w:rPr>
          <w:sz w:val="24"/>
          <w:szCs w:val="24"/>
        </w:rPr>
      </w:pPr>
      <w:r>
        <w:rPr>
          <w:sz w:val="24"/>
          <w:szCs w:val="24"/>
        </w:rPr>
        <w:t>At the discretion of the JHP, if a staff person’s presence is required at the event, renter will also be charged a rate of $25 per hour for this person whose only responsibility is to safeguard the building and its contents.</w:t>
      </w:r>
      <w:r w:rsidR="00E34BB0">
        <w:rPr>
          <w:sz w:val="24"/>
          <w:szCs w:val="24"/>
        </w:rPr>
        <w:t xml:space="preserve"> This person is not a part of your event staff.</w:t>
      </w:r>
    </w:p>
    <w:p w:rsidR="008A6269" w:rsidRDefault="008A6269" w:rsidP="008A6269">
      <w:pPr>
        <w:rPr>
          <w:sz w:val="24"/>
          <w:szCs w:val="24"/>
        </w:rPr>
      </w:pPr>
    </w:p>
    <w:p w:rsidR="008A6269" w:rsidRDefault="008A6269" w:rsidP="008A6269">
      <w:pPr>
        <w:rPr>
          <w:sz w:val="24"/>
          <w:szCs w:val="24"/>
        </w:rPr>
      </w:pPr>
      <w:r>
        <w:rPr>
          <w:sz w:val="24"/>
          <w:szCs w:val="24"/>
        </w:rPr>
        <w:t>No renter will use or enter the office, furnace/u</w:t>
      </w:r>
      <w:r w:rsidR="00CE2663">
        <w:rPr>
          <w:sz w:val="24"/>
          <w:szCs w:val="24"/>
        </w:rPr>
        <w:t>tility room or any storage room with the exception of the janitor’s closet.</w:t>
      </w:r>
    </w:p>
    <w:p w:rsidR="008A6269" w:rsidRDefault="008A6269" w:rsidP="008A6269">
      <w:pPr>
        <w:rPr>
          <w:sz w:val="24"/>
          <w:szCs w:val="24"/>
        </w:rPr>
      </w:pPr>
    </w:p>
    <w:p w:rsidR="008A6269" w:rsidRDefault="00622A00" w:rsidP="008A6269">
      <w:pPr>
        <w:rPr>
          <w:sz w:val="24"/>
          <w:szCs w:val="24"/>
        </w:rPr>
      </w:pPr>
      <w:r>
        <w:rPr>
          <w:sz w:val="24"/>
          <w:szCs w:val="24"/>
        </w:rPr>
        <w:t>No renter will use lawn area without prior approval.</w:t>
      </w:r>
    </w:p>
    <w:p w:rsidR="008A6269" w:rsidRDefault="008A6269" w:rsidP="008A6269">
      <w:pPr>
        <w:rPr>
          <w:sz w:val="24"/>
          <w:szCs w:val="24"/>
        </w:rPr>
      </w:pPr>
    </w:p>
    <w:p w:rsidR="008A6269" w:rsidRDefault="008A6269" w:rsidP="008A6269">
      <w:pPr>
        <w:rPr>
          <w:sz w:val="24"/>
          <w:szCs w:val="24"/>
        </w:rPr>
      </w:pPr>
      <w:r>
        <w:rPr>
          <w:sz w:val="24"/>
          <w:szCs w:val="24"/>
        </w:rPr>
        <w:t xml:space="preserve">No pets are allowed </w:t>
      </w:r>
      <w:r w:rsidR="00A069E2">
        <w:rPr>
          <w:sz w:val="24"/>
          <w:szCs w:val="24"/>
        </w:rPr>
        <w:t xml:space="preserve">inside the facility </w:t>
      </w:r>
      <w:r>
        <w:rPr>
          <w:sz w:val="24"/>
          <w:szCs w:val="24"/>
        </w:rPr>
        <w:t>except</w:t>
      </w:r>
      <w:r w:rsidR="00A069E2">
        <w:rPr>
          <w:sz w:val="24"/>
          <w:szCs w:val="24"/>
        </w:rPr>
        <w:t xml:space="preserve"> licensed service dogs.</w:t>
      </w:r>
    </w:p>
    <w:p w:rsidR="005E652D" w:rsidRDefault="005E652D" w:rsidP="00D13989">
      <w:pPr>
        <w:rPr>
          <w:sz w:val="24"/>
          <w:szCs w:val="24"/>
        </w:rPr>
      </w:pPr>
    </w:p>
    <w:p w:rsidR="00221438" w:rsidRPr="00221438" w:rsidRDefault="00221438" w:rsidP="00D13989">
      <w:pPr>
        <w:rPr>
          <w:b/>
          <w:bCs/>
          <w:sz w:val="24"/>
          <w:szCs w:val="24"/>
        </w:rPr>
      </w:pPr>
      <w:r w:rsidRPr="00221438">
        <w:rPr>
          <w:b/>
          <w:bCs/>
          <w:sz w:val="24"/>
          <w:szCs w:val="24"/>
        </w:rPr>
        <w:t>Deposits/Cancel</w:t>
      </w:r>
      <w:r>
        <w:rPr>
          <w:b/>
          <w:bCs/>
          <w:sz w:val="24"/>
          <w:szCs w:val="24"/>
        </w:rPr>
        <w:t>l</w:t>
      </w:r>
      <w:r w:rsidRPr="00221438">
        <w:rPr>
          <w:b/>
          <w:bCs/>
          <w:sz w:val="24"/>
          <w:szCs w:val="24"/>
        </w:rPr>
        <w:t>ation:</w:t>
      </w:r>
    </w:p>
    <w:p w:rsidR="00221438" w:rsidRDefault="00221438" w:rsidP="00D13989">
      <w:pPr>
        <w:rPr>
          <w:sz w:val="24"/>
          <w:szCs w:val="24"/>
        </w:rPr>
      </w:pPr>
    </w:p>
    <w:p w:rsidR="00F852D9" w:rsidRDefault="00221438" w:rsidP="00E34BB0">
      <w:pPr>
        <w:rPr>
          <w:sz w:val="24"/>
          <w:szCs w:val="24"/>
        </w:rPr>
      </w:pPr>
      <w:r>
        <w:rPr>
          <w:sz w:val="24"/>
          <w:szCs w:val="24"/>
        </w:rPr>
        <w:t xml:space="preserve">The </w:t>
      </w:r>
      <w:r w:rsidR="00F852D9">
        <w:rPr>
          <w:sz w:val="24"/>
          <w:szCs w:val="24"/>
        </w:rPr>
        <w:t>JHP will confirm availability, but your reservation is not considered confirmed until payment of a non-refundable deposit equal to $100.00 or the total amount of your rental, whichever is less. This deposit will not be refunded if you cancel your event or if circumstances beyond the control of the JHP prevent you from going forward with your event.</w:t>
      </w:r>
      <w:r w:rsidR="00E34BB0">
        <w:rPr>
          <w:sz w:val="24"/>
          <w:szCs w:val="24"/>
        </w:rPr>
        <w:t xml:space="preserve"> The JHP will transfer this deposit to a different date if the change is made at least 45 days prior to the originally scheduled event. Any balance due shall be paid at least 21 days prior to the event.</w:t>
      </w:r>
    </w:p>
    <w:p w:rsidR="00E34BB0" w:rsidRDefault="00E34BB0" w:rsidP="00E34BB0">
      <w:pPr>
        <w:rPr>
          <w:sz w:val="24"/>
          <w:szCs w:val="24"/>
        </w:rPr>
      </w:pPr>
    </w:p>
    <w:p w:rsidR="00F852D9" w:rsidRDefault="00F852D9" w:rsidP="00F852D9">
      <w:pPr>
        <w:rPr>
          <w:sz w:val="24"/>
          <w:szCs w:val="24"/>
        </w:rPr>
      </w:pPr>
      <w:r>
        <w:rPr>
          <w:sz w:val="24"/>
          <w:szCs w:val="24"/>
        </w:rPr>
        <w:t>A refundable damage/cleaning deposit of $150.00 is required by separate payment</w:t>
      </w:r>
      <w:r w:rsidR="00E34BB0">
        <w:rPr>
          <w:sz w:val="24"/>
          <w:szCs w:val="24"/>
        </w:rPr>
        <w:t xml:space="preserve"> at least 21 days prior to the event</w:t>
      </w:r>
      <w:r>
        <w:rPr>
          <w:sz w:val="24"/>
          <w:szCs w:val="24"/>
        </w:rPr>
        <w:t>. If food or alcohol are served, this deposit will be $200.00. Your check will only be deposited if needed. If renter does not clean the JHP according to these policies, staff time will be billed against this deposit at the rate of $25.00 per hour for cleaning.</w:t>
      </w:r>
    </w:p>
    <w:p w:rsidR="0028626D" w:rsidRDefault="0028626D" w:rsidP="00F852D9">
      <w:pPr>
        <w:rPr>
          <w:sz w:val="24"/>
          <w:szCs w:val="24"/>
        </w:rPr>
      </w:pPr>
    </w:p>
    <w:p w:rsidR="0028626D" w:rsidRDefault="0028626D" w:rsidP="0028626D">
      <w:pPr>
        <w:rPr>
          <w:sz w:val="24"/>
          <w:szCs w:val="24"/>
        </w:rPr>
      </w:pPr>
      <w:r>
        <w:rPr>
          <w:sz w:val="24"/>
          <w:szCs w:val="24"/>
        </w:rPr>
        <w:t>The contents of the JHP are valuable and of historic significance. Any damage to the building, artwork or contents in excess of the amount of the damage/cleaning deposit will be the responsibility of the renter.</w:t>
      </w:r>
    </w:p>
    <w:p w:rsidR="00E34BB0" w:rsidRDefault="00E34BB0" w:rsidP="00D13989">
      <w:pPr>
        <w:rPr>
          <w:sz w:val="24"/>
          <w:szCs w:val="24"/>
        </w:rPr>
      </w:pPr>
    </w:p>
    <w:p w:rsidR="008A6269" w:rsidRPr="008A6269" w:rsidRDefault="008A6269" w:rsidP="00D13989">
      <w:pPr>
        <w:rPr>
          <w:b/>
          <w:bCs/>
          <w:sz w:val="24"/>
          <w:szCs w:val="24"/>
        </w:rPr>
      </w:pPr>
      <w:r w:rsidRPr="008A6269">
        <w:rPr>
          <w:b/>
          <w:bCs/>
          <w:sz w:val="24"/>
          <w:szCs w:val="24"/>
        </w:rPr>
        <w:t>Insurance Requirements:</w:t>
      </w:r>
    </w:p>
    <w:p w:rsidR="005E652D" w:rsidRDefault="005E652D" w:rsidP="00D13989">
      <w:pPr>
        <w:rPr>
          <w:sz w:val="24"/>
          <w:szCs w:val="24"/>
        </w:rPr>
      </w:pPr>
    </w:p>
    <w:p w:rsidR="008A6269" w:rsidRDefault="008A6269" w:rsidP="008A6269">
      <w:pPr>
        <w:rPr>
          <w:sz w:val="24"/>
          <w:szCs w:val="24"/>
        </w:rPr>
      </w:pPr>
      <w:r>
        <w:rPr>
          <w:sz w:val="24"/>
          <w:szCs w:val="24"/>
        </w:rPr>
        <w:lastRenderedPageBreak/>
        <w:t>Renter shall provide the JHP proof of liability insurance by providing a Certificate of Insurance from their homeowner or business insurance carrier.</w:t>
      </w:r>
    </w:p>
    <w:p w:rsidR="008A6269" w:rsidRDefault="008A6269" w:rsidP="008A6269">
      <w:pPr>
        <w:rPr>
          <w:sz w:val="24"/>
          <w:szCs w:val="24"/>
        </w:rPr>
      </w:pPr>
    </w:p>
    <w:p w:rsidR="005E652D" w:rsidRDefault="005E652D" w:rsidP="008A6269">
      <w:pPr>
        <w:rPr>
          <w:sz w:val="24"/>
          <w:szCs w:val="24"/>
        </w:rPr>
      </w:pPr>
      <w:r>
        <w:rPr>
          <w:sz w:val="24"/>
          <w:szCs w:val="24"/>
        </w:rPr>
        <w:t xml:space="preserve">Alcohol may not be served or consumed on the premises unless the renter has provided to the JHP a certificate of insurance providing liability coverage </w:t>
      </w:r>
      <w:r w:rsidR="008A6269">
        <w:rPr>
          <w:sz w:val="24"/>
          <w:szCs w:val="24"/>
        </w:rPr>
        <w:t>that also includes</w:t>
      </w:r>
      <w:r>
        <w:rPr>
          <w:sz w:val="24"/>
          <w:szCs w:val="24"/>
        </w:rPr>
        <w:t xml:space="preserve"> liquor liability coverage specifically for the event, naming the Cook County Historical Society as an additional insured. No alcohol may ever be sold on the premises under any circumstance. An additional refundable damage deposit is required when alcohol will be served.</w:t>
      </w:r>
    </w:p>
    <w:p w:rsidR="008A6269" w:rsidRDefault="008A6269" w:rsidP="008A6269">
      <w:pPr>
        <w:rPr>
          <w:sz w:val="24"/>
          <w:szCs w:val="24"/>
        </w:rPr>
      </w:pPr>
    </w:p>
    <w:p w:rsidR="008A6269" w:rsidRDefault="008A6269" w:rsidP="008A6269">
      <w:pPr>
        <w:rPr>
          <w:sz w:val="24"/>
          <w:szCs w:val="24"/>
        </w:rPr>
      </w:pPr>
      <w:r>
        <w:rPr>
          <w:sz w:val="24"/>
          <w:szCs w:val="24"/>
        </w:rPr>
        <w:t>Any vendor or caterer working at the event shall also provide proof of liability insurance by providing a Certificate of Insurance from their business insurance carrier.</w:t>
      </w:r>
    </w:p>
    <w:p w:rsidR="008A6269" w:rsidRDefault="008A6269" w:rsidP="008A6269">
      <w:pPr>
        <w:rPr>
          <w:sz w:val="24"/>
          <w:szCs w:val="24"/>
        </w:rPr>
      </w:pPr>
    </w:p>
    <w:p w:rsidR="005D4A83" w:rsidRPr="005D4A83" w:rsidRDefault="005D4A83" w:rsidP="00E34BB0">
      <w:pPr>
        <w:rPr>
          <w:b/>
          <w:bCs/>
          <w:sz w:val="24"/>
          <w:szCs w:val="24"/>
        </w:rPr>
      </w:pPr>
      <w:r w:rsidRPr="005D4A83">
        <w:rPr>
          <w:b/>
          <w:bCs/>
          <w:sz w:val="24"/>
          <w:szCs w:val="24"/>
        </w:rPr>
        <w:t>Facility Use Guidelines</w:t>
      </w:r>
      <w:r w:rsidR="00221438">
        <w:rPr>
          <w:b/>
          <w:bCs/>
          <w:sz w:val="24"/>
          <w:szCs w:val="24"/>
        </w:rPr>
        <w:t>/Rules of Use</w:t>
      </w:r>
      <w:r w:rsidRPr="005D4A83">
        <w:rPr>
          <w:b/>
          <w:bCs/>
          <w:sz w:val="24"/>
          <w:szCs w:val="24"/>
        </w:rPr>
        <w:t>:</w:t>
      </w:r>
    </w:p>
    <w:p w:rsidR="005D4A83" w:rsidRDefault="005D4A83">
      <w:pPr>
        <w:rPr>
          <w:sz w:val="24"/>
          <w:szCs w:val="24"/>
        </w:rPr>
      </w:pPr>
    </w:p>
    <w:p w:rsidR="00BD3773" w:rsidRDefault="008A6269" w:rsidP="008A6269">
      <w:pPr>
        <w:pStyle w:val="ListParagraph"/>
        <w:numPr>
          <w:ilvl w:val="0"/>
          <w:numId w:val="2"/>
        </w:numPr>
        <w:rPr>
          <w:sz w:val="24"/>
          <w:szCs w:val="24"/>
        </w:rPr>
      </w:pPr>
      <w:r>
        <w:rPr>
          <w:sz w:val="24"/>
          <w:szCs w:val="24"/>
        </w:rPr>
        <w:t>Any accident or injury that occurs will be reported to JHP personnel immediately by using the contact information on the Facility Use Agreement.</w:t>
      </w:r>
    </w:p>
    <w:p w:rsidR="008A6269" w:rsidRDefault="008A6269" w:rsidP="008A6269">
      <w:pPr>
        <w:pStyle w:val="ListParagraph"/>
        <w:numPr>
          <w:ilvl w:val="0"/>
          <w:numId w:val="2"/>
        </w:numPr>
        <w:rPr>
          <w:sz w:val="24"/>
          <w:szCs w:val="24"/>
        </w:rPr>
      </w:pPr>
      <w:r>
        <w:rPr>
          <w:sz w:val="24"/>
          <w:szCs w:val="24"/>
        </w:rPr>
        <w:t>Absolutely no smoking is allowed on the premises.</w:t>
      </w:r>
    </w:p>
    <w:p w:rsidR="008A6269" w:rsidRDefault="008A6269" w:rsidP="008A6269">
      <w:pPr>
        <w:pStyle w:val="ListParagraph"/>
        <w:numPr>
          <w:ilvl w:val="0"/>
          <w:numId w:val="2"/>
        </w:numPr>
        <w:rPr>
          <w:sz w:val="24"/>
          <w:szCs w:val="24"/>
        </w:rPr>
      </w:pPr>
      <w:r>
        <w:rPr>
          <w:sz w:val="24"/>
          <w:szCs w:val="24"/>
        </w:rPr>
        <w:t>Any amplification of music or voices must end no later than 10:00 p.m. by Grand Marais City Ordinance.</w:t>
      </w:r>
    </w:p>
    <w:p w:rsidR="00CE2663" w:rsidRDefault="00CE2663" w:rsidP="008A6269">
      <w:pPr>
        <w:pStyle w:val="ListParagraph"/>
        <w:numPr>
          <w:ilvl w:val="0"/>
          <w:numId w:val="2"/>
        </w:numPr>
        <w:rPr>
          <w:sz w:val="24"/>
          <w:szCs w:val="24"/>
        </w:rPr>
      </w:pPr>
      <w:r>
        <w:rPr>
          <w:sz w:val="24"/>
          <w:szCs w:val="24"/>
        </w:rPr>
        <w:t>No event, including clean up time, shall run later than midnight.</w:t>
      </w:r>
    </w:p>
    <w:p w:rsidR="00221438" w:rsidRDefault="00221438" w:rsidP="008A6269">
      <w:pPr>
        <w:pStyle w:val="ListParagraph"/>
        <w:numPr>
          <w:ilvl w:val="0"/>
          <w:numId w:val="2"/>
        </w:numPr>
        <w:rPr>
          <w:sz w:val="24"/>
          <w:szCs w:val="24"/>
        </w:rPr>
      </w:pPr>
      <w:r>
        <w:rPr>
          <w:sz w:val="24"/>
          <w:szCs w:val="24"/>
        </w:rPr>
        <w:t>No artwork is to be moved or covered without prior permission from JHP.</w:t>
      </w:r>
    </w:p>
    <w:p w:rsidR="00E34BB0" w:rsidRDefault="00E34BB0" w:rsidP="008A6269">
      <w:pPr>
        <w:pStyle w:val="ListParagraph"/>
        <w:numPr>
          <w:ilvl w:val="0"/>
          <w:numId w:val="2"/>
        </w:numPr>
        <w:rPr>
          <w:sz w:val="24"/>
          <w:szCs w:val="24"/>
        </w:rPr>
      </w:pPr>
      <w:r>
        <w:rPr>
          <w:sz w:val="24"/>
          <w:szCs w:val="24"/>
        </w:rPr>
        <w:t>All decorations must be approved by the JHP.</w:t>
      </w:r>
    </w:p>
    <w:p w:rsidR="00622A00" w:rsidRDefault="00622A00" w:rsidP="00622A00">
      <w:pPr>
        <w:pStyle w:val="ListParagraph"/>
        <w:numPr>
          <w:ilvl w:val="1"/>
          <w:numId w:val="2"/>
        </w:numPr>
        <w:rPr>
          <w:sz w:val="24"/>
          <w:szCs w:val="24"/>
        </w:rPr>
      </w:pPr>
      <w:r>
        <w:rPr>
          <w:sz w:val="24"/>
          <w:szCs w:val="24"/>
        </w:rPr>
        <w:t xml:space="preserve">Wire, floral wire and non-stick tape </w:t>
      </w:r>
      <w:r w:rsidRPr="00622A00">
        <w:rPr>
          <w:b/>
          <w:bCs/>
          <w:sz w:val="24"/>
          <w:szCs w:val="24"/>
        </w:rPr>
        <w:t>are allowed</w:t>
      </w:r>
      <w:r>
        <w:rPr>
          <w:sz w:val="24"/>
          <w:szCs w:val="24"/>
        </w:rPr>
        <w:t>.</w:t>
      </w:r>
    </w:p>
    <w:p w:rsidR="00E34BB0" w:rsidRDefault="00E34BB0" w:rsidP="00E34BB0">
      <w:pPr>
        <w:pStyle w:val="ListParagraph"/>
        <w:numPr>
          <w:ilvl w:val="1"/>
          <w:numId w:val="2"/>
        </w:numPr>
        <w:rPr>
          <w:sz w:val="24"/>
          <w:szCs w:val="24"/>
        </w:rPr>
      </w:pPr>
      <w:r w:rsidRPr="00622A00">
        <w:rPr>
          <w:b/>
          <w:bCs/>
          <w:sz w:val="24"/>
          <w:szCs w:val="24"/>
        </w:rPr>
        <w:t>No</w:t>
      </w:r>
      <w:r>
        <w:rPr>
          <w:sz w:val="24"/>
          <w:szCs w:val="24"/>
        </w:rPr>
        <w:t xml:space="preserve"> rice, confetti, birdseed, potpourri, flower petals, glitter or any substance of that type may be used on JHP property including the outside grounds.</w:t>
      </w:r>
    </w:p>
    <w:p w:rsidR="00E34BB0" w:rsidRDefault="00E34BB0" w:rsidP="00E34BB0">
      <w:pPr>
        <w:pStyle w:val="ListParagraph"/>
        <w:numPr>
          <w:ilvl w:val="1"/>
          <w:numId w:val="2"/>
        </w:numPr>
        <w:rPr>
          <w:sz w:val="24"/>
          <w:szCs w:val="24"/>
        </w:rPr>
      </w:pPr>
      <w:r w:rsidRPr="00622A00">
        <w:rPr>
          <w:b/>
          <w:bCs/>
          <w:sz w:val="24"/>
          <w:szCs w:val="24"/>
        </w:rPr>
        <w:t>No</w:t>
      </w:r>
      <w:r>
        <w:rPr>
          <w:sz w:val="24"/>
          <w:szCs w:val="24"/>
        </w:rPr>
        <w:t xml:space="preserve"> tape, nails or staples can be used on building surfaces.</w:t>
      </w:r>
    </w:p>
    <w:p w:rsidR="00E34BB0" w:rsidRDefault="00E34BB0" w:rsidP="00E34BB0">
      <w:pPr>
        <w:pStyle w:val="ListParagraph"/>
        <w:numPr>
          <w:ilvl w:val="0"/>
          <w:numId w:val="2"/>
        </w:numPr>
        <w:rPr>
          <w:sz w:val="24"/>
          <w:szCs w:val="24"/>
        </w:rPr>
      </w:pPr>
      <w:r>
        <w:rPr>
          <w:sz w:val="24"/>
          <w:szCs w:val="24"/>
        </w:rPr>
        <w:t>You may use the back door to load and unload only and vehicles will be immediately moved away from the back door.</w:t>
      </w:r>
    </w:p>
    <w:p w:rsidR="00221438" w:rsidRDefault="00221438" w:rsidP="008A6269">
      <w:pPr>
        <w:pStyle w:val="ListParagraph"/>
        <w:numPr>
          <w:ilvl w:val="0"/>
          <w:numId w:val="2"/>
        </w:numPr>
        <w:rPr>
          <w:sz w:val="24"/>
          <w:szCs w:val="24"/>
        </w:rPr>
      </w:pPr>
      <w:r>
        <w:rPr>
          <w:sz w:val="24"/>
          <w:szCs w:val="24"/>
        </w:rPr>
        <w:t>All furniture</w:t>
      </w:r>
      <w:r w:rsidR="006A6820">
        <w:rPr>
          <w:sz w:val="24"/>
          <w:szCs w:val="24"/>
        </w:rPr>
        <w:t>, including rented tables and chairs,</w:t>
      </w:r>
      <w:r>
        <w:rPr>
          <w:sz w:val="24"/>
          <w:szCs w:val="24"/>
        </w:rPr>
        <w:t xml:space="preserve"> is to be returned to its original place.</w:t>
      </w:r>
    </w:p>
    <w:p w:rsidR="00221438" w:rsidRDefault="00F852D9" w:rsidP="008A6269">
      <w:pPr>
        <w:pStyle w:val="ListParagraph"/>
        <w:numPr>
          <w:ilvl w:val="0"/>
          <w:numId w:val="2"/>
        </w:numPr>
        <w:rPr>
          <w:sz w:val="24"/>
          <w:szCs w:val="24"/>
        </w:rPr>
      </w:pPr>
      <w:r>
        <w:rPr>
          <w:sz w:val="24"/>
          <w:szCs w:val="24"/>
        </w:rPr>
        <w:t>There are no garbage disposals – do not put any solids, oils, grease or fats down any drain.</w:t>
      </w:r>
    </w:p>
    <w:p w:rsidR="00F852D9" w:rsidRDefault="00F852D9" w:rsidP="0028626D">
      <w:pPr>
        <w:pStyle w:val="ListParagraph"/>
        <w:numPr>
          <w:ilvl w:val="0"/>
          <w:numId w:val="2"/>
        </w:numPr>
        <w:rPr>
          <w:sz w:val="24"/>
          <w:szCs w:val="24"/>
        </w:rPr>
      </w:pPr>
      <w:r>
        <w:rPr>
          <w:sz w:val="24"/>
          <w:szCs w:val="24"/>
        </w:rPr>
        <w:t xml:space="preserve">Renters are required to wipe down, mop and/or vacuum all areas where food was present or debris is visible. The vacuum cleaner is in the </w:t>
      </w:r>
      <w:r w:rsidR="0028626D">
        <w:rPr>
          <w:sz w:val="24"/>
          <w:szCs w:val="24"/>
        </w:rPr>
        <w:t>janitor’s closet</w:t>
      </w:r>
      <w:r>
        <w:rPr>
          <w:sz w:val="24"/>
          <w:szCs w:val="24"/>
        </w:rPr>
        <w:t>.</w:t>
      </w:r>
    </w:p>
    <w:p w:rsidR="0028626D" w:rsidRPr="00F852D9" w:rsidRDefault="0028626D" w:rsidP="0028626D">
      <w:pPr>
        <w:pStyle w:val="ListParagraph"/>
        <w:numPr>
          <w:ilvl w:val="0"/>
          <w:numId w:val="2"/>
        </w:numPr>
        <w:rPr>
          <w:sz w:val="24"/>
          <w:szCs w:val="24"/>
        </w:rPr>
      </w:pPr>
      <w:r>
        <w:rPr>
          <w:sz w:val="24"/>
          <w:szCs w:val="24"/>
        </w:rPr>
        <w:t>Any dishes used will be washed, dried and returned to their original location.</w:t>
      </w:r>
    </w:p>
    <w:p w:rsidR="00F852D9" w:rsidRPr="00622A00" w:rsidRDefault="00F852D9" w:rsidP="00F852D9">
      <w:pPr>
        <w:pStyle w:val="ListParagraph"/>
        <w:numPr>
          <w:ilvl w:val="0"/>
          <w:numId w:val="2"/>
        </w:numPr>
        <w:rPr>
          <w:sz w:val="24"/>
          <w:szCs w:val="24"/>
        </w:rPr>
      </w:pPr>
      <w:r w:rsidRPr="00622A00">
        <w:rPr>
          <w:sz w:val="24"/>
          <w:szCs w:val="24"/>
        </w:rPr>
        <w:t xml:space="preserve">All garbage will be </w:t>
      </w:r>
      <w:r w:rsidR="00622A00" w:rsidRPr="00622A00">
        <w:rPr>
          <w:sz w:val="24"/>
          <w:szCs w:val="24"/>
        </w:rPr>
        <w:t>placed in proper receptacles and any full bags will be tied closed</w:t>
      </w:r>
      <w:r w:rsidR="00CE2663">
        <w:rPr>
          <w:sz w:val="24"/>
          <w:szCs w:val="24"/>
        </w:rPr>
        <w:t xml:space="preserve"> and placed in the red can by the back door</w:t>
      </w:r>
      <w:r w:rsidR="00622A00" w:rsidRPr="00622A00">
        <w:rPr>
          <w:sz w:val="24"/>
          <w:szCs w:val="24"/>
        </w:rPr>
        <w:t>.</w:t>
      </w:r>
    </w:p>
    <w:p w:rsidR="00F852D9" w:rsidRDefault="00F852D9" w:rsidP="00F852D9">
      <w:pPr>
        <w:pStyle w:val="ListParagraph"/>
        <w:numPr>
          <w:ilvl w:val="0"/>
          <w:numId w:val="2"/>
        </w:numPr>
        <w:rPr>
          <w:sz w:val="24"/>
          <w:szCs w:val="24"/>
        </w:rPr>
      </w:pPr>
      <w:r w:rsidRPr="00622A00">
        <w:rPr>
          <w:sz w:val="24"/>
          <w:szCs w:val="24"/>
        </w:rPr>
        <w:t xml:space="preserve">Make sure coffee pots are </w:t>
      </w:r>
      <w:r w:rsidR="0028626D">
        <w:rPr>
          <w:sz w:val="24"/>
          <w:szCs w:val="24"/>
        </w:rPr>
        <w:t xml:space="preserve">clean and </w:t>
      </w:r>
      <w:r w:rsidRPr="00622A00">
        <w:rPr>
          <w:sz w:val="24"/>
          <w:szCs w:val="24"/>
        </w:rPr>
        <w:t>unplugged before you leave.</w:t>
      </w:r>
    </w:p>
    <w:p w:rsidR="00F852D9" w:rsidRDefault="00F852D9" w:rsidP="00F852D9">
      <w:pPr>
        <w:pStyle w:val="ListParagraph"/>
        <w:numPr>
          <w:ilvl w:val="0"/>
          <w:numId w:val="2"/>
        </w:numPr>
        <w:rPr>
          <w:sz w:val="24"/>
          <w:szCs w:val="24"/>
        </w:rPr>
      </w:pPr>
      <w:r>
        <w:rPr>
          <w:sz w:val="24"/>
          <w:szCs w:val="24"/>
        </w:rPr>
        <w:t>Make sure all lights are turned off, including those in the restrooms, before you leave.</w:t>
      </w:r>
    </w:p>
    <w:p w:rsidR="00F852D9" w:rsidRPr="008A6269" w:rsidRDefault="00F852D9" w:rsidP="00F852D9">
      <w:pPr>
        <w:pStyle w:val="ListParagraph"/>
        <w:numPr>
          <w:ilvl w:val="0"/>
          <w:numId w:val="2"/>
        </w:numPr>
        <w:rPr>
          <w:sz w:val="24"/>
          <w:szCs w:val="24"/>
        </w:rPr>
      </w:pPr>
      <w:r>
        <w:rPr>
          <w:sz w:val="24"/>
          <w:szCs w:val="24"/>
        </w:rPr>
        <w:t>Do not open any windows if it is raining. Before leaving, make sure any windows you opened are closed and locked before you leave.</w:t>
      </w:r>
    </w:p>
    <w:p w:rsidR="00BD3773" w:rsidRPr="00BD3773" w:rsidRDefault="00BD3773" w:rsidP="00BD3773">
      <w:pPr>
        <w:pStyle w:val="ListParagraph"/>
        <w:numPr>
          <w:ilvl w:val="0"/>
          <w:numId w:val="1"/>
        </w:numPr>
        <w:rPr>
          <w:rFonts w:eastAsia="Times New Roman" w:cstheme="minorHAnsi"/>
          <w:sz w:val="24"/>
          <w:szCs w:val="24"/>
          <w:lang w:bidi="he-IL"/>
        </w:rPr>
      </w:pPr>
      <w:r w:rsidRPr="00BD3773">
        <w:rPr>
          <w:rFonts w:eastAsia="Times New Roman" w:cstheme="minorHAnsi"/>
          <w:sz w:val="24"/>
          <w:szCs w:val="24"/>
          <w:lang w:bidi="he-IL"/>
        </w:rPr>
        <w:t>Thank you for your respect and appreciation of this wonderful building.</w:t>
      </w:r>
    </w:p>
    <w:p w:rsidR="005D4A83" w:rsidRDefault="005D4A83">
      <w:pPr>
        <w:rPr>
          <w:sz w:val="24"/>
          <w:szCs w:val="24"/>
        </w:rPr>
      </w:pPr>
    </w:p>
    <w:p w:rsidR="0028626D" w:rsidRDefault="0028626D">
      <w:pPr>
        <w:rPr>
          <w:b/>
          <w:bCs/>
          <w:sz w:val="24"/>
          <w:szCs w:val="24"/>
        </w:rPr>
      </w:pPr>
      <w:r>
        <w:rPr>
          <w:b/>
          <w:bCs/>
          <w:sz w:val="24"/>
          <w:szCs w:val="24"/>
        </w:rPr>
        <w:br w:type="page"/>
      </w:r>
    </w:p>
    <w:p w:rsidR="00622A00" w:rsidRPr="002D4EED" w:rsidRDefault="00622A00" w:rsidP="00622A00">
      <w:pPr>
        <w:rPr>
          <w:b/>
          <w:bCs/>
          <w:sz w:val="24"/>
          <w:szCs w:val="24"/>
        </w:rPr>
      </w:pPr>
      <w:r w:rsidRPr="002D4EED">
        <w:rPr>
          <w:b/>
          <w:bCs/>
          <w:sz w:val="24"/>
          <w:szCs w:val="24"/>
        </w:rPr>
        <w:lastRenderedPageBreak/>
        <w:t>Fees:</w:t>
      </w:r>
    </w:p>
    <w:p w:rsidR="00622A00" w:rsidRPr="002D4EED" w:rsidRDefault="00622A00" w:rsidP="00622A00">
      <w:pPr>
        <w:rPr>
          <w:sz w:val="24"/>
          <w:szCs w:val="24"/>
        </w:rPr>
      </w:pPr>
    </w:p>
    <w:tbl>
      <w:tblPr>
        <w:tblStyle w:val="TableGrid"/>
        <w:tblW w:w="0" w:type="auto"/>
        <w:tblLook w:val="04A0" w:firstRow="1" w:lastRow="0" w:firstColumn="1" w:lastColumn="0" w:noHBand="0" w:noVBand="1"/>
      </w:tblPr>
      <w:tblGrid>
        <w:gridCol w:w="6295"/>
        <w:gridCol w:w="1530"/>
        <w:gridCol w:w="1525"/>
      </w:tblGrid>
      <w:tr w:rsidR="00622A00" w:rsidRPr="002D4EED" w:rsidTr="0028262A">
        <w:tc>
          <w:tcPr>
            <w:tcW w:w="6295" w:type="dxa"/>
          </w:tcPr>
          <w:p w:rsidR="00622A00" w:rsidRPr="002D4EED" w:rsidRDefault="00622A00" w:rsidP="0028262A">
            <w:pPr>
              <w:spacing w:line="360" w:lineRule="auto"/>
              <w:jc w:val="center"/>
              <w:rPr>
                <w:b/>
                <w:bCs/>
                <w:sz w:val="24"/>
                <w:szCs w:val="24"/>
                <w:u w:val="single"/>
              </w:rPr>
            </w:pPr>
            <w:r w:rsidRPr="002D4EED">
              <w:rPr>
                <w:b/>
                <w:bCs/>
                <w:sz w:val="24"/>
                <w:szCs w:val="24"/>
                <w:u w:val="single"/>
              </w:rPr>
              <w:t>Type of Rental</w:t>
            </w:r>
          </w:p>
        </w:tc>
        <w:tc>
          <w:tcPr>
            <w:tcW w:w="1530" w:type="dxa"/>
          </w:tcPr>
          <w:p w:rsidR="00622A00" w:rsidRPr="002D4EED" w:rsidRDefault="00622A00" w:rsidP="0028262A">
            <w:pPr>
              <w:spacing w:line="360" w:lineRule="auto"/>
              <w:jc w:val="center"/>
              <w:rPr>
                <w:b/>
                <w:bCs/>
                <w:sz w:val="24"/>
                <w:szCs w:val="24"/>
                <w:u w:val="single"/>
              </w:rPr>
            </w:pPr>
            <w:r w:rsidRPr="002D4EED">
              <w:rPr>
                <w:b/>
                <w:bCs/>
                <w:sz w:val="24"/>
                <w:szCs w:val="24"/>
                <w:u w:val="single"/>
              </w:rPr>
              <w:t>Non-Profit</w:t>
            </w:r>
          </w:p>
        </w:tc>
        <w:tc>
          <w:tcPr>
            <w:tcW w:w="1525" w:type="dxa"/>
          </w:tcPr>
          <w:p w:rsidR="00622A00" w:rsidRPr="002D4EED" w:rsidRDefault="00622A00" w:rsidP="0028262A">
            <w:pPr>
              <w:spacing w:line="360" w:lineRule="auto"/>
              <w:jc w:val="center"/>
              <w:rPr>
                <w:b/>
                <w:bCs/>
                <w:sz w:val="24"/>
                <w:szCs w:val="24"/>
                <w:u w:val="single"/>
              </w:rPr>
            </w:pPr>
            <w:r w:rsidRPr="002D4EED">
              <w:rPr>
                <w:b/>
                <w:bCs/>
                <w:sz w:val="24"/>
                <w:szCs w:val="24"/>
                <w:u w:val="single"/>
              </w:rPr>
              <w:t>General</w:t>
            </w:r>
          </w:p>
        </w:tc>
      </w:tr>
      <w:tr w:rsidR="00622A00" w:rsidRPr="002D4EED" w:rsidTr="0028262A">
        <w:trPr>
          <w:trHeight w:val="170"/>
        </w:trPr>
        <w:tc>
          <w:tcPr>
            <w:tcW w:w="6295" w:type="dxa"/>
          </w:tcPr>
          <w:p w:rsidR="00622A00" w:rsidRPr="002D4EED" w:rsidRDefault="00622A00" w:rsidP="0028262A">
            <w:pPr>
              <w:spacing w:line="360" w:lineRule="auto"/>
              <w:rPr>
                <w:sz w:val="24"/>
                <w:szCs w:val="24"/>
              </w:rPr>
            </w:pPr>
          </w:p>
        </w:tc>
        <w:tc>
          <w:tcPr>
            <w:tcW w:w="1530" w:type="dxa"/>
          </w:tcPr>
          <w:p w:rsidR="00622A00" w:rsidRPr="002D4EED" w:rsidRDefault="00622A00" w:rsidP="0028262A">
            <w:pPr>
              <w:spacing w:line="360" w:lineRule="auto"/>
              <w:rPr>
                <w:sz w:val="24"/>
                <w:szCs w:val="24"/>
              </w:rPr>
            </w:pPr>
          </w:p>
        </w:tc>
        <w:tc>
          <w:tcPr>
            <w:tcW w:w="1525" w:type="dxa"/>
          </w:tcPr>
          <w:p w:rsidR="00622A00" w:rsidRPr="002D4EED" w:rsidRDefault="00622A00" w:rsidP="0028262A">
            <w:pPr>
              <w:spacing w:line="360" w:lineRule="auto"/>
              <w:rPr>
                <w:sz w:val="24"/>
                <w:szCs w:val="24"/>
              </w:rPr>
            </w:pPr>
          </w:p>
        </w:tc>
      </w:tr>
      <w:tr w:rsidR="00622A00" w:rsidRPr="002D4EED" w:rsidTr="0028262A">
        <w:tc>
          <w:tcPr>
            <w:tcW w:w="6295" w:type="dxa"/>
          </w:tcPr>
          <w:p w:rsidR="00622A00" w:rsidRPr="002D4EED" w:rsidRDefault="00622A00" w:rsidP="0028262A">
            <w:pPr>
              <w:spacing w:line="360" w:lineRule="auto"/>
              <w:rPr>
                <w:sz w:val="24"/>
                <w:szCs w:val="24"/>
              </w:rPr>
            </w:pPr>
            <w:r w:rsidRPr="002D4EED">
              <w:rPr>
                <w:sz w:val="24"/>
                <w:szCs w:val="24"/>
              </w:rPr>
              <w:t>Private Meeting – Limit 25 people – 2 hour limit</w:t>
            </w:r>
          </w:p>
        </w:tc>
        <w:tc>
          <w:tcPr>
            <w:tcW w:w="1530" w:type="dxa"/>
          </w:tcPr>
          <w:p w:rsidR="00622A00" w:rsidRPr="002D4EED" w:rsidRDefault="00622A00" w:rsidP="0028262A">
            <w:pPr>
              <w:spacing w:line="360" w:lineRule="auto"/>
              <w:rPr>
                <w:sz w:val="24"/>
                <w:szCs w:val="24"/>
              </w:rPr>
            </w:pPr>
            <w:r w:rsidRPr="002D4EED">
              <w:rPr>
                <w:sz w:val="24"/>
                <w:szCs w:val="24"/>
              </w:rPr>
              <w:t>$25</w:t>
            </w:r>
          </w:p>
        </w:tc>
        <w:tc>
          <w:tcPr>
            <w:tcW w:w="1525" w:type="dxa"/>
          </w:tcPr>
          <w:p w:rsidR="00622A00" w:rsidRPr="002D4EED" w:rsidRDefault="00622A00" w:rsidP="0028262A">
            <w:pPr>
              <w:spacing w:line="360" w:lineRule="auto"/>
              <w:rPr>
                <w:sz w:val="24"/>
                <w:szCs w:val="24"/>
              </w:rPr>
            </w:pPr>
            <w:r w:rsidRPr="002D4EED">
              <w:rPr>
                <w:sz w:val="24"/>
                <w:szCs w:val="24"/>
              </w:rPr>
              <w:t>$50</w:t>
            </w:r>
          </w:p>
        </w:tc>
      </w:tr>
      <w:tr w:rsidR="00622A00" w:rsidRPr="002D4EED" w:rsidTr="0028262A">
        <w:tc>
          <w:tcPr>
            <w:tcW w:w="6295" w:type="dxa"/>
          </w:tcPr>
          <w:p w:rsidR="00622A00" w:rsidRPr="002D4EED" w:rsidRDefault="00622A00" w:rsidP="0028262A">
            <w:pPr>
              <w:spacing w:line="360" w:lineRule="auto"/>
              <w:rPr>
                <w:sz w:val="24"/>
                <w:szCs w:val="24"/>
              </w:rPr>
            </w:pPr>
            <w:r w:rsidRPr="002D4EED">
              <w:rPr>
                <w:sz w:val="24"/>
                <w:szCs w:val="24"/>
              </w:rPr>
              <w:t>One Room Event – Limit 50 guests – 2 hour limit</w:t>
            </w:r>
          </w:p>
        </w:tc>
        <w:tc>
          <w:tcPr>
            <w:tcW w:w="1530" w:type="dxa"/>
          </w:tcPr>
          <w:p w:rsidR="00622A00" w:rsidRPr="002D4EED" w:rsidRDefault="00622A00" w:rsidP="00622A00">
            <w:pPr>
              <w:spacing w:line="360" w:lineRule="auto"/>
              <w:rPr>
                <w:sz w:val="24"/>
                <w:szCs w:val="24"/>
              </w:rPr>
            </w:pPr>
            <w:r w:rsidRPr="002D4EED">
              <w:rPr>
                <w:sz w:val="24"/>
                <w:szCs w:val="24"/>
              </w:rPr>
              <w:t>$</w:t>
            </w:r>
            <w:r>
              <w:rPr>
                <w:sz w:val="24"/>
                <w:szCs w:val="24"/>
              </w:rPr>
              <w:t>25</w:t>
            </w:r>
          </w:p>
        </w:tc>
        <w:tc>
          <w:tcPr>
            <w:tcW w:w="1525" w:type="dxa"/>
          </w:tcPr>
          <w:p w:rsidR="00622A00" w:rsidRPr="002D4EED" w:rsidRDefault="00622A00" w:rsidP="0028262A">
            <w:pPr>
              <w:spacing w:line="360" w:lineRule="auto"/>
              <w:rPr>
                <w:sz w:val="24"/>
                <w:szCs w:val="24"/>
              </w:rPr>
            </w:pPr>
            <w:r w:rsidRPr="002D4EED">
              <w:rPr>
                <w:sz w:val="24"/>
                <w:szCs w:val="24"/>
              </w:rPr>
              <w:t>$75</w:t>
            </w:r>
          </w:p>
        </w:tc>
      </w:tr>
      <w:tr w:rsidR="00622A00" w:rsidRPr="002D4EED" w:rsidTr="0028262A">
        <w:tc>
          <w:tcPr>
            <w:tcW w:w="6295" w:type="dxa"/>
          </w:tcPr>
          <w:p w:rsidR="00622A00" w:rsidRPr="002D4EED" w:rsidRDefault="00622A00" w:rsidP="0028262A">
            <w:pPr>
              <w:spacing w:line="360" w:lineRule="auto"/>
              <w:rPr>
                <w:sz w:val="24"/>
                <w:szCs w:val="24"/>
              </w:rPr>
            </w:pPr>
            <w:r w:rsidRPr="002D4EED">
              <w:rPr>
                <w:sz w:val="24"/>
                <w:szCs w:val="24"/>
              </w:rPr>
              <w:t>One Room Event – Limit 50 guests – 4 hours or less</w:t>
            </w:r>
          </w:p>
        </w:tc>
        <w:tc>
          <w:tcPr>
            <w:tcW w:w="1530" w:type="dxa"/>
          </w:tcPr>
          <w:p w:rsidR="00622A00" w:rsidRPr="002D4EED" w:rsidRDefault="00622A00" w:rsidP="00622A00">
            <w:pPr>
              <w:spacing w:line="360" w:lineRule="auto"/>
              <w:rPr>
                <w:sz w:val="24"/>
                <w:szCs w:val="24"/>
              </w:rPr>
            </w:pPr>
            <w:r w:rsidRPr="002D4EED">
              <w:rPr>
                <w:sz w:val="24"/>
                <w:szCs w:val="24"/>
              </w:rPr>
              <w:t>$</w:t>
            </w:r>
            <w:r>
              <w:rPr>
                <w:sz w:val="24"/>
                <w:szCs w:val="24"/>
              </w:rPr>
              <w:t>50</w:t>
            </w:r>
          </w:p>
        </w:tc>
        <w:tc>
          <w:tcPr>
            <w:tcW w:w="1525" w:type="dxa"/>
          </w:tcPr>
          <w:p w:rsidR="00622A00" w:rsidRPr="002D4EED" w:rsidRDefault="00622A00" w:rsidP="0028262A">
            <w:pPr>
              <w:spacing w:line="360" w:lineRule="auto"/>
              <w:rPr>
                <w:sz w:val="24"/>
                <w:szCs w:val="24"/>
              </w:rPr>
            </w:pPr>
            <w:r w:rsidRPr="002D4EED">
              <w:rPr>
                <w:sz w:val="24"/>
                <w:szCs w:val="24"/>
              </w:rPr>
              <w:t>$100</w:t>
            </w:r>
          </w:p>
        </w:tc>
      </w:tr>
      <w:tr w:rsidR="00622A00" w:rsidRPr="002D4EED" w:rsidTr="0028262A">
        <w:tc>
          <w:tcPr>
            <w:tcW w:w="6295" w:type="dxa"/>
          </w:tcPr>
          <w:p w:rsidR="00622A00" w:rsidRPr="002D4EED" w:rsidRDefault="00622A00" w:rsidP="0028262A">
            <w:pPr>
              <w:spacing w:line="360" w:lineRule="auto"/>
              <w:rPr>
                <w:sz w:val="24"/>
                <w:szCs w:val="24"/>
              </w:rPr>
            </w:pPr>
          </w:p>
        </w:tc>
        <w:tc>
          <w:tcPr>
            <w:tcW w:w="1530" w:type="dxa"/>
          </w:tcPr>
          <w:p w:rsidR="00622A00" w:rsidRPr="002D4EED" w:rsidRDefault="00622A00" w:rsidP="0028262A">
            <w:pPr>
              <w:spacing w:line="360" w:lineRule="auto"/>
              <w:rPr>
                <w:sz w:val="24"/>
                <w:szCs w:val="24"/>
              </w:rPr>
            </w:pPr>
          </w:p>
        </w:tc>
        <w:tc>
          <w:tcPr>
            <w:tcW w:w="1525" w:type="dxa"/>
          </w:tcPr>
          <w:p w:rsidR="00622A00" w:rsidRPr="002D4EED" w:rsidRDefault="00622A00" w:rsidP="0028262A">
            <w:pPr>
              <w:spacing w:line="360" w:lineRule="auto"/>
              <w:rPr>
                <w:sz w:val="24"/>
                <w:szCs w:val="24"/>
              </w:rPr>
            </w:pPr>
          </w:p>
        </w:tc>
      </w:tr>
      <w:tr w:rsidR="00622A00" w:rsidRPr="002D4EED" w:rsidTr="0028262A">
        <w:tc>
          <w:tcPr>
            <w:tcW w:w="6295" w:type="dxa"/>
          </w:tcPr>
          <w:p w:rsidR="00622A00" w:rsidRPr="002D4EED" w:rsidRDefault="00622A00" w:rsidP="00622A00">
            <w:pPr>
              <w:rPr>
                <w:sz w:val="24"/>
                <w:szCs w:val="24"/>
              </w:rPr>
            </w:pPr>
            <w:r>
              <w:rPr>
                <w:sz w:val="24"/>
                <w:szCs w:val="24"/>
              </w:rPr>
              <w:t>Add on the f</w:t>
            </w:r>
            <w:r w:rsidRPr="002D4EED">
              <w:rPr>
                <w:sz w:val="24"/>
                <w:szCs w:val="24"/>
              </w:rPr>
              <w:t>ull use of kitchen</w:t>
            </w:r>
            <w:r>
              <w:rPr>
                <w:sz w:val="24"/>
                <w:szCs w:val="24"/>
              </w:rPr>
              <w:t xml:space="preserve"> including refrigerator, stove, microwave and dishwasher</w:t>
            </w:r>
          </w:p>
        </w:tc>
        <w:tc>
          <w:tcPr>
            <w:tcW w:w="1530" w:type="dxa"/>
          </w:tcPr>
          <w:p w:rsidR="00622A00" w:rsidRPr="002D4EED" w:rsidRDefault="00622A00" w:rsidP="0028262A">
            <w:pPr>
              <w:spacing w:line="360" w:lineRule="auto"/>
              <w:rPr>
                <w:sz w:val="24"/>
                <w:szCs w:val="24"/>
              </w:rPr>
            </w:pPr>
            <w:r w:rsidRPr="002D4EED">
              <w:rPr>
                <w:sz w:val="24"/>
                <w:szCs w:val="24"/>
              </w:rPr>
              <w:t>$25</w:t>
            </w:r>
          </w:p>
        </w:tc>
        <w:tc>
          <w:tcPr>
            <w:tcW w:w="1525" w:type="dxa"/>
          </w:tcPr>
          <w:p w:rsidR="00622A00" w:rsidRPr="002D4EED" w:rsidRDefault="00622A00" w:rsidP="0028262A">
            <w:pPr>
              <w:spacing w:line="360" w:lineRule="auto"/>
              <w:rPr>
                <w:sz w:val="24"/>
                <w:szCs w:val="24"/>
              </w:rPr>
            </w:pPr>
            <w:r w:rsidRPr="002D4EED">
              <w:rPr>
                <w:sz w:val="24"/>
                <w:szCs w:val="24"/>
              </w:rPr>
              <w:t>$50</w:t>
            </w:r>
          </w:p>
        </w:tc>
      </w:tr>
      <w:tr w:rsidR="00622A00" w:rsidRPr="002D4EED" w:rsidTr="0028262A">
        <w:tc>
          <w:tcPr>
            <w:tcW w:w="6295" w:type="dxa"/>
          </w:tcPr>
          <w:p w:rsidR="00622A00" w:rsidRPr="002D4EED" w:rsidRDefault="00622A00" w:rsidP="0028262A">
            <w:pPr>
              <w:spacing w:line="360" w:lineRule="auto"/>
              <w:rPr>
                <w:sz w:val="24"/>
                <w:szCs w:val="24"/>
              </w:rPr>
            </w:pPr>
          </w:p>
        </w:tc>
        <w:tc>
          <w:tcPr>
            <w:tcW w:w="1530" w:type="dxa"/>
          </w:tcPr>
          <w:p w:rsidR="00622A00" w:rsidRPr="002D4EED" w:rsidRDefault="00622A00" w:rsidP="0028262A">
            <w:pPr>
              <w:spacing w:line="360" w:lineRule="auto"/>
              <w:rPr>
                <w:sz w:val="24"/>
                <w:szCs w:val="24"/>
              </w:rPr>
            </w:pPr>
          </w:p>
        </w:tc>
        <w:tc>
          <w:tcPr>
            <w:tcW w:w="1525" w:type="dxa"/>
          </w:tcPr>
          <w:p w:rsidR="00622A00" w:rsidRPr="002D4EED" w:rsidRDefault="00622A00" w:rsidP="0028262A">
            <w:pPr>
              <w:spacing w:line="360" w:lineRule="auto"/>
              <w:rPr>
                <w:sz w:val="24"/>
                <w:szCs w:val="24"/>
              </w:rPr>
            </w:pPr>
          </w:p>
        </w:tc>
      </w:tr>
      <w:tr w:rsidR="00622A00" w:rsidRPr="002D4EED" w:rsidTr="0028262A">
        <w:tc>
          <w:tcPr>
            <w:tcW w:w="6295" w:type="dxa"/>
          </w:tcPr>
          <w:p w:rsidR="00622A00" w:rsidRPr="002D4EED" w:rsidRDefault="00622A00" w:rsidP="0028262A">
            <w:pPr>
              <w:spacing w:line="360" w:lineRule="auto"/>
              <w:rPr>
                <w:sz w:val="24"/>
                <w:szCs w:val="24"/>
              </w:rPr>
            </w:pPr>
            <w:r w:rsidRPr="002D4EED">
              <w:rPr>
                <w:sz w:val="24"/>
                <w:szCs w:val="24"/>
              </w:rPr>
              <w:t>Whole Facility</w:t>
            </w:r>
            <w:r>
              <w:rPr>
                <w:sz w:val="24"/>
                <w:szCs w:val="24"/>
              </w:rPr>
              <w:t xml:space="preserve"> </w:t>
            </w:r>
            <w:r w:rsidRPr="002D4EED">
              <w:rPr>
                <w:sz w:val="24"/>
                <w:szCs w:val="24"/>
              </w:rPr>
              <w:t xml:space="preserve"> (4 hours or less) – Limit of 150 guests</w:t>
            </w:r>
          </w:p>
        </w:tc>
        <w:tc>
          <w:tcPr>
            <w:tcW w:w="1530" w:type="dxa"/>
          </w:tcPr>
          <w:p w:rsidR="00622A00" w:rsidRPr="002D4EED" w:rsidRDefault="00622A00" w:rsidP="00622A00">
            <w:pPr>
              <w:spacing w:line="360" w:lineRule="auto"/>
              <w:rPr>
                <w:sz w:val="24"/>
                <w:szCs w:val="24"/>
              </w:rPr>
            </w:pPr>
            <w:r w:rsidRPr="002D4EED">
              <w:rPr>
                <w:sz w:val="24"/>
                <w:szCs w:val="24"/>
              </w:rPr>
              <w:t>$</w:t>
            </w:r>
            <w:r>
              <w:rPr>
                <w:sz w:val="24"/>
                <w:szCs w:val="24"/>
              </w:rPr>
              <w:t>75</w:t>
            </w:r>
          </w:p>
        </w:tc>
        <w:tc>
          <w:tcPr>
            <w:tcW w:w="1525" w:type="dxa"/>
          </w:tcPr>
          <w:p w:rsidR="00622A00" w:rsidRPr="002D4EED" w:rsidRDefault="00622A00" w:rsidP="00622A00">
            <w:pPr>
              <w:spacing w:line="360" w:lineRule="auto"/>
              <w:rPr>
                <w:sz w:val="24"/>
                <w:szCs w:val="24"/>
              </w:rPr>
            </w:pPr>
            <w:r w:rsidRPr="002D4EED">
              <w:rPr>
                <w:sz w:val="24"/>
                <w:szCs w:val="24"/>
              </w:rPr>
              <w:t>$1</w:t>
            </w:r>
            <w:r>
              <w:rPr>
                <w:sz w:val="24"/>
                <w:szCs w:val="24"/>
              </w:rPr>
              <w:t>25</w:t>
            </w:r>
          </w:p>
        </w:tc>
      </w:tr>
      <w:tr w:rsidR="00622A00" w:rsidRPr="002D4EED" w:rsidTr="0028262A">
        <w:tc>
          <w:tcPr>
            <w:tcW w:w="6295" w:type="dxa"/>
          </w:tcPr>
          <w:p w:rsidR="00622A00" w:rsidRPr="002D4EED" w:rsidRDefault="00622A00" w:rsidP="0028262A">
            <w:pPr>
              <w:spacing w:line="360" w:lineRule="auto"/>
              <w:rPr>
                <w:sz w:val="24"/>
                <w:szCs w:val="24"/>
              </w:rPr>
            </w:pPr>
            <w:r w:rsidRPr="002D4EED">
              <w:rPr>
                <w:sz w:val="24"/>
                <w:szCs w:val="24"/>
              </w:rPr>
              <w:t>Whole Facility (Over 4 hours) – Limit of 150 guests</w:t>
            </w:r>
          </w:p>
        </w:tc>
        <w:tc>
          <w:tcPr>
            <w:tcW w:w="1530" w:type="dxa"/>
          </w:tcPr>
          <w:p w:rsidR="00622A00" w:rsidRPr="002D4EED" w:rsidRDefault="00622A00" w:rsidP="00622A00">
            <w:pPr>
              <w:spacing w:line="360" w:lineRule="auto"/>
              <w:rPr>
                <w:sz w:val="24"/>
                <w:szCs w:val="24"/>
              </w:rPr>
            </w:pPr>
            <w:r w:rsidRPr="002D4EED">
              <w:rPr>
                <w:sz w:val="24"/>
                <w:szCs w:val="24"/>
              </w:rPr>
              <w:t>$1</w:t>
            </w:r>
            <w:r>
              <w:rPr>
                <w:sz w:val="24"/>
                <w:szCs w:val="24"/>
              </w:rPr>
              <w:t>25</w:t>
            </w:r>
          </w:p>
        </w:tc>
        <w:tc>
          <w:tcPr>
            <w:tcW w:w="1525" w:type="dxa"/>
          </w:tcPr>
          <w:p w:rsidR="00622A00" w:rsidRPr="002D4EED" w:rsidRDefault="00622A00" w:rsidP="00622A00">
            <w:pPr>
              <w:spacing w:line="360" w:lineRule="auto"/>
              <w:rPr>
                <w:sz w:val="24"/>
                <w:szCs w:val="24"/>
              </w:rPr>
            </w:pPr>
            <w:r w:rsidRPr="002D4EED">
              <w:rPr>
                <w:sz w:val="24"/>
                <w:szCs w:val="24"/>
              </w:rPr>
              <w:t>$</w:t>
            </w:r>
            <w:r>
              <w:rPr>
                <w:sz w:val="24"/>
                <w:szCs w:val="24"/>
              </w:rPr>
              <w:t>175</w:t>
            </w:r>
          </w:p>
        </w:tc>
      </w:tr>
      <w:tr w:rsidR="00622A00" w:rsidRPr="002D4EED" w:rsidTr="0028262A">
        <w:tc>
          <w:tcPr>
            <w:tcW w:w="6295" w:type="dxa"/>
          </w:tcPr>
          <w:p w:rsidR="00622A00" w:rsidRPr="002D4EED" w:rsidRDefault="00622A00" w:rsidP="0028262A">
            <w:pPr>
              <w:spacing w:line="360" w:lineRule="auto"/>
              <w:rPr>
                <w:sz w:val="24"/>
                <w:szCs w:val="24"/>
              </w:rPr>
            </w:pPr>
          </w:p>
        </w:tc>
        <w:tc>
          <w:tcPr>
            <w:tcW w:w="1530" w:type="dxa"/>
          </w:tcPr>
          <w:p w:rsidR="00622A00" w:rsidRPr="002D4EED" w:rsidRDefault="00622A00" w:rsidP="0028262A">
            <w:pPr>
              <w:spacing w:line="360" w:lineRule="auto"/>
              <w:rPr>
                <w:sz w:val="24"/>
                <w:szCs w:val="24"/>
              </w:rPr>
            </w:pPr>
          </w:p>
        </w:tc>
        <w:tc>
          <w:tcPr>
            <w:tcW w:w="1525" w:type="dxa"/>
          </w:tcPr>
          <w:p w:rsidR="00622A00" w:rsidRPr="002D4EED" w:rsidRDefault="00622A00" w:rsidP="0028262A">
            <w:pPr>
              <w:spacing w:line="360" w:lineRule="auto"/>
              <w:rPr>
                <w:sz w:val="24"/>
                <w:szCs w:val="24"/>
              </w:rPr>
            </w:pPr>
          </w:p>
        </w:tc>
      </w:tr>
      <w:tr w:rsidR="00622A00" w:rsidRPr="002D4EED" w:rsidTr="0028262A">
        <w:tc>
          <w:tcPr>
            <w:tcW w:w="6295" w:type="dxa"/>
          </w:tcPr>
          <w:p w:rsidR="00622A00" w:rsidRPr="002D4EED" w:rsidRDefault="00622A00" w:rsidP="0028262A">
            <w:pPr>
              <w:spacing w:line="360" w:lineRule="auto"/>
              <w:rPr>
                <w:sz w:val="24"/>
                <w:szCs w:val="24"/>
              </w:rPr>
            </w:pPr>
            <w:r w:rsidRPr="002D4EED">
              <w:rPr>
                <w:sz w:val="24"/>
                <w:szCs w:val="24"/>
              </w:rPr>
              <w:t>LCD projector rental</w:t>
            </w:r>
          </w:p>
        </w:tc>
        <w:tc>
          <w:tcPr>
            <w:tcW w:w="1530" w:type="dxa"/>
          </w:tcPr>
          <w:p w:rsidR="00622A00" w:rsidRPr="002D4EED" w:rsidRDefault="00622A00" w:rsidP="0028262A">
            <w:pPr>
              <w:spacing w:line="360" w:lineRule="auto"/>
              <w:rPr>
                <w:sz w:val="24"/>
                <w:szCs w:val="24"/>
              </w:rPr>
            </w:pPr>
            <w:r w:rsidRPr="002D4EED">
              <w:rPr>
                <w:sz w:val="24"/>
                <w:szCs w:val="24"/>
              </w:rPr>
              <w:t>$10</w:t>
            </w:r>
          </w:p>
        </w:tc>
        <w:tc>
          <w:tcPr>
            <w:tcW w:w="1525" w:type="dxa"/>
          </w:tcPr>
          <w:p w:rsidR="00622A00" w:rsidRPr="002D4EED" w:rsidRDefault="00622A00" w:rsidP="0028262A">
            <w:pPr>
              <w:spacing w:line="360" w:lineRule="auto"/>
              <w:rPr>
                <w:sz w:val="24"/>
                <w:szCs w:val="24"/>
              </w:rPr>
            </w:pPr>
            <w:r w:rsidRPr="002D4EED">
              <w:rPr>
                <w:sz w:val="24"/>
                <w:szCs w:val="24"/>
              </w:rPr>
              <w:t>$20</w:t>
            </w:r>
          </w:p>
        </w:tc>
      </w:tr>
      <w:tr w:rsidR="00622A00" w:rsidRPr="002D4EED" w:rsidTr="0028262A">
        <w:tc>
          <w:tcPr>
            <w:tcW w:w="6295" w:type="dxa"/>
          </w:tcPr>
          <w:p w:rsidR="00622A00" w:rsidRPr="002D4EED" w:rsidRDefault="00622A00" w:rsidP="0028262A">
            <w:pPr>
              <w:spacing w:line="360" w:lineRule="auto"/>
              <w:rPr>
                <w:sz w:val="24"/>
                <w:szCs w:val="24"/>
              </w:rPr>
            </w:pPr>
            <w:r w:rsidRPr="002D4EED">
              <w:rPr>
                <w:sz w:val="24"/>
                <w:szCs w:val="24"/>
              </w:rPr>
              <w:t>Projector screen rental</w:t>
            </w:r>
          </w:p>
        </w:tc>
        <w:tc>
          <w:tcPr>
            <w:tcW w:w="1530" w:type="dxa"/>
          </w:tcPr>
          <w:p w:rsidR="00622A00" w:rsidRPr="002D4EED" w:rsidRDefault="00622A00" w:rsidP="0028262A">
            <w:pPr>
              <w:spacing w:line="360" w:lineRule="auto"/>
              <w:rPr>
                <w:sz w:val="24"/>
                <w:szCs w:val="24"/>
              </w:rPr>
            </w:pPr>
            <w:r w:rsidRPr="002D4EED">
              <w:rPr>
                <w:sz w:val="24"/>
                <w:szCs w:val="24"/>
              </w:rPr>
              <w:t>$5</w:t>
            </w:r>
          </w:p>
        </w:tc>
        <w:tc>
          <w:tcPr>
            <w:tcW w:w="1525" w:type="dxa"/>
          </w:tcPr>
          <w:p w:rsidR="00622A00" w:rsidRPr="002D4EED" w:rsidRDefault="00622A00" w:rsidP="0028262A">
            <w:pPr>
              <w:spacing w:line="360" w:lineRule="auto"/>
              <w:rPr>
                <w:sz w:val="24"/>
                <w:szCs w:val="24"/>
              </w:rPr>
            </w:pPr>
            <w:r w:rsidRPr="002D4EED">
              <w:rPr>
                <w:sz w:val="24"/>
                <w:szCs w:val="24"/>
              </w:rPr>
              <w:t>$10</w:t>
            </w:r>
          </w:p>
        </w:tc>
      </w:tr>
      <w:tr w:rsidR="00622A00" w:rsidRPr="002D4EED" w:rsidTr="0028262A">
        <w:tc>
          <w:tcPr>
            <w:tcW w:w="6295" w:type="dxa"/>
          </w:tcPr>
          <w:p w:rsidR="00622A00" w:rsidRPr="002D4EED" w:rsidRDefault="000629AE" w:rsidP="0028262A">
            <w:pPr>
              <w:spacing w:line="360" w:lineRule="auto"/>
              <w:rPr>
                <w:sz w:val="24"/>
                <w:szCs w:val="24"/>
              </w:rPr>
            </w:pPr>
            <w:r>
              <w:rPr>
                <w:sz w:val="24"/>
                <w:szCs w:val="24"/>
              </w:rPr>
              <w:t>Table rental (seats 8)</w:t>
            </w:r>
          </w:p>
        </w:tc>
        <w:tc>
          <w:tcPr>
            <w:tcW w:w="1530" w:type="dxa"/>
          </w:tcPr>
          <w:p w:rsidR="00622A00" w:rsidRPr="002D4EED" w:rsidRDefault="006A6820" w:rsidP="0028262A">
            <w:pPr>
              <w:spacing w:line="360" w:lineRule="auto"/>
              <w:rPr>
                <w:sz w:val="24"/>
                <w:szCs w:val="24"/>
              </w:rPr>
            </w:pPr>
            <w:r>
              <w:rPr>
                <w:sz w:val="24"/>
                <w:szCs w:val="24"/>
              </w:rPr>
              <w:t>$3 each</w:t>
            </w:r>
          </w:p>
        </w:tc>
        <w:tc>
          <w:tcPr>
            <w:tcW w:w="1525" w:type="dxa"/>
          </w:tcPr>
          <w:p w:rsidR="00622A00" w:rsidRPr="002D4EED" w:rsidRDefault="006A6820" w:rsidP="0028262A">
            <w:pPr>
              <w:spacing w:line="360" w:lineRule="auto"/>
              <w:rPr>
                <w:sz w:val="24"/>
                <w:szCs w:val="24"/>
              </w:rPr>
            </w:pPr>
            <w:r>
              <w:rPr>
                <w:sz w:val="24"/>
                <w:szCs w:val="24"/>
              </w:rPr>
              <w:t>$5 each</w:t>
            </w:r>
          </w:p>
        </w:tc>
      </w:tr>
      <w:tr w:rsidR="006A6820" w:rsidRPr="002D4EED" w:rsidTr="0028262A">
        <w:tc>
          <w:tcPr>
            <w:tcW w:w="6295" w:type="dxa"/>
          </w:tcPr>
          <w:p w:rsidR="006A6820" w:rsidRPr="002D4EED" w:rsidRDefault="000629AE" w:rsidP="000629AE">
            <w:pPr>
              <w:spacing w:line="360" w:lineRule="auto"/>
              <w:rPr>
                <w:sz w:val="24"/>
                <w:szCs w:val="24"/>
              </w:rPr>
            </w:pPr>
            <w:r>
              <w:rPr>
                <w:sz w:val="24"/>
                <w:szCs w:val="24"/>
              </w:rPr>
              <w:t>Chair rental (white folding)</w:t>
            </w:r>
          </w:p>
        </w:tc>
        <w:tc>
          <w:tcPr>
            <w:tcW w:w="1530" w:type="dxa"/>
          </w:tcPr>
          <w:p w:rsidR="006A6820" w:rsidRPr="002D4EED" w:rsidRDefault="006A6820" w:rsidP="0028262A">
            <w:pPr>
              <w:spacing w:line="360" w:lineRule="auto"/>
              <w:rPr>
                <w:sz w:val="24"/>
                <w:szCs w:val="24"/>
              </w:rPr>
            </w:pPr>
            <w:r>
              <w:rPr>
                <w:sz w:val="24"/>
                <w:szCs w:val="24"/>
              </w:rPr>
              <w:t>$1 each</w:t>
            </w:r>
          </w:p>
        </w:tc>
        <w:tc>
          <w:tcPr>
            <w:tcW w:w="1525" w:type="dxa"/>
          </w:tcPr>
          <w:p w:rsidR="006A6820" w:rsidRPr="002D4EED" w:rsidRDefault="006A6820" w:rsidP="0028262A">
            <w:pPr>
              <w:spacing w:line="360" w:lineRule="auto"/>
              <w:rPr>
                <w:sz w:val="24"/>
                <w:szCs w:val="24"/>
              </w:rPr>
            </w:pPr>
            <w:r>
              <w:rPr>
                <w:sz w:val="24"/>
                <w:szCs w:val="24"/>
              </w:rPr>
              <w:t>$2 each</w:t>
            </w:r>
          </w:p>
        </w:tc>
      </w:tr>
      <w:tr w:rsidR="006A6820" w:rsidRPr="002D4EED" w:rsidTr="0028262A">
        <w:tc>
          <w:tcPr>
            <w:tcW w:w="6295" w:type="dxa"/>
          </w:tcPr>
          <w:p w:rsidR="006A6820" w:rsidRPr="002D4EED" w:rsidRDefault="006A6820" w:rsidP="0028262A">
            <w:pPr>
              <w:spacing w:line="360" w:lineRule="auto"/>
              <w:rPr>
                <w:sz w:val="24"/>
                <w:szCs w:val="24"/>
              </w:rPr>
            </w:pPr>
          </w:p>
        </w:tc>
        <w:tc>
          <w:tcPr>
            <w:tcW w:w="1530" w:type="dxa"/>
          </w:tcPr>
          <w:p w:rsidR="006A6820" w:rsidRPr="002D4EED" w:rsidRDefault="006A6820" w:rsidP="0028262A">
            <w:pPr>
              <w:spacing w:line="360" w:lineRule="auto"/>
              <w:rPr>
                <w:sz w:val="24"/>
                <w:szCs w:val="24"/>
              </w:rPr>
            </w:pPr>
          </w:p>
        </w:tc>
        <w:tc>
          <w:tcPr>
            <w:tcW w:w="1525" w:type="dxa"/>
          </w:tcPr>
          <w:p w:rsidR="006A6820" w:rsidRPr="002D4EED" w:rsidRDefault="006A6820" w:rsidP="0028262A">
            <w:pPr>
              <w:spacing w:line="360" w:lineRule="auto"/>
              <w:rPr>
                <w:sz w:val="24"/>
                <w:szCs w:val="24"/>
              </w:rPr>
            </w:pPr>
          </w:p>
        </w:tc>
      </w:tr>
      <w:tr w:rsidR="00622A00" w:rsidRPr="002D4EED" w:rsidTr="0028262A">
        <w:tc>
          <w:tcPr>
            <w:tcW w:w="6295" w:type="dxa"/>
          </w:tcPr>
          <w:p w:rsidR="00622A00" w:rsidRPr="002D4EED" w:rsidRDefault="00622A00" w:rsidP="0028262A">
            <w:pPr>
              <w:spacing w:line="360" w:lineRule="auto"/>
              <w:rPr>
                <w:sz w:val="24"/>
                <w:szCs w:val="24"/>
              </w:rPr>
            </w:pPr>
            <w:r>
              <w:rPr>
                <w:sz w:val="24"/>
                <w:szCs w:val="24"/>
              </w:rPr>
              <w:t>Refundable Damage/Cleaning Deposit</w:t>
            </w:r>
          </w:p>
        </w:tc>
        <w:tc>
          <w:tcPr>
            <w:tcW w:w="1530" w:type="dxa"/>
          </w:tcPr>
          <w:p w:rsidR="00622A00" w:rsidRPr="002D4EED" w:rsidRDefault="00622A00" w:rsidP="0028262A">
            <w:pPr>
              <w:spacing w:line="360" w:lineRule="auto"/>
              <w:rPr>
                <w:sz w:val="24"/>
                <w:szCs w:val="24"/>
              </w:rPr>
            </w:pPr>
            <w:r>
              <w:rPr>
                <w:sz w:val="24"/>
                <w:szCs w:val="24"/>
              </w:rPr>
              <w:t>$150</w:t>
            </w:r>
          </w:p>
        </w:tc>
        <w:tc>
          <w:tcPr>
            <w:tcW w:w="1525" w:type="dxa"/>
          </w:tcPr>
          <w:p w:rsidR="00622A00" w:rsidRPr="002D4EED" w:rsidRDefault="00622A00" w:rsidP="0028262A">
            <w:pPr>
              <w:spacing w:line="360" w:lineRule="auto"/>
              <w:rPr>
                <w:sz w:val="24"/>
                <w:szCs w:val="24"/>
              </w:rPr>
            </w:pPr>
            <w:r>
              <w:rPr>
                <w:sz w:val="24"/>
                <w:szCs w:val="24"/>
              </w:rPr>
              <w:t>$150</w:t>
            </w:r>
          </w:p>
        </w:tc>
      </w:tr>
      <w:tr w:rsidR="00622A00" w:rsidRPr="002D4EED" w:rsidTr="0028262A">
        <w:tc>
          <w:tcPr>
            <w:tcW w:w="6295" w:type="dxa"/>
          </w:tcPr>
          <w:p w:rsidR="00622A00" w:rsidRDefault="00622A00" w:rsidP="0028262A">
            <w:pPr>
              <w:spacing w:line="360" w:lineRule="auto"/>
              <w:rPr>
                <w:sz w:val="24"/>
                <w:szCs w:val="24"/>
              </w:rPr>
            </w:pPr>
            <w:r>
              <w:rPr>
                <w:sz w:val="24"/>
                <w:szCs w:val="24"/>
              </w:rPr>
              <w:t>Additional Refundable Deposit if Food or Alcohol are Served</w:t>
            </w:r>
          </w:p>
        </w:tc>
        <w:tc>
          <w:tcPr>
            <w:tcW w:w="1530" w:type="dxa"/>
          </w:tcPr>
          <w:p w:rsidR="00622A00" w:rsidRDefault="00622A00" w:rsidP="0028262A">
            <w:pPr>
              <w:spacing w:line="360" w:lineRule="auto"/>
              <w:rPr>
                <w:sz w:val="24"/>
                <w:szCs w:val="24"/>
              </w:rPr>
            </w:pPr>
            <w:r>
              <w:rPr>
                <w:sz w:val="24"/>
                <w:szCs w:val="24"/>
              </w:rPr>
              <w:t>$50</w:t>
            </w:r>
          </w:p>
        </w:tc>
        <w:tc>
          <w:tcPr>
            <w:tcW w:w="1525" w:type="dxa"/>
          </w:tcPr>
          <w:p w:rsidR="00622A00" w:rsidRDefault="00622A00" w:rsidP="0028262A">
            <w:pPr>
              <w:spacing w:line="360" w:lineRule="auto"/>
              <w:rPr>
                <w:sz w:val="24"/>
                <w:szCs w:val="24"/>
              </w:rPr>
            </w:pPr>
            <w:r>
              <w:rPr>
                <w:sz w:val="24"/>
                <w:szCs w:val="24"/>
              </w:rPr>
              <w:t>$50</w:t>
            </w:r>
          </w:p>
        </w:tc>
      </w:tr>
      <w:tr w:rsidR="00622A00" w:rsidRPr="002D4EED" w:rsidTr="0028262A">
        <w:tc>
          <w:tcPr>
            <w:tcW w:w="6295" w:type="dxa"/>
          </w:tcPr>
          <w:p w:rsidR="00622A00" w:rsidRDefault="00622A00" w:rsidP="0028262A">
            <w:pPr>
              <w:spacing w:line="360" w:lineRule="auto"/>
              <w:rPr>
                <w:sz w:val="24"/>
                <w:szCs w:val="24"/>
              </w:rPr>
            </w:pPr>
            <w:r>
              <w:rPr>
                <w:sz w:val="24"/>
                <w:szCs w:val="24"/>
              </w:rPr>
              <w:t>JHP staff presence if required (per hour)</w:t>
            </w:r>
          </w:p>
        </w:tc>
        <w:tc>
          <w:tcPr>
            <w:tcW w:w="1530" w:type="dxa"/>
          </w:tcPr>
          <w:p w:rsidR="00622A00" w:rsidRDefault="00622A00" w:rsidP="0028262A">
            <w:pPr>
              <w:spacing w:line="360" w:lineRule="auto"/>
              <w:rPr>
                <w:sz w:val="24"/>
                <w:szCs w:val="24"/>
              </w:rPr>
            </w:pPr>
            <w:r>
              <w:rPr>
                <w:sz w:val="24"/>
                <w:szCs w:val="24"/>
              </w:rPr>
              <w:t>$25</w:t>
            </w:r>
          </w:p>
        </w:tc>
        <w:tc>
          <w:tcPr>
            <w:tcW w:w="1525" w:type="dxa"/>
          </w:tcPr>
          <w:p w:rsidR="00622A00" w:rsidRDefault="00622A00" w:rsidP="0028262A">
            <w:pPr>
              <w:spacing w:line="360" w:lineRule="auto"/>
              <w:rPr>
                <w:sz w:val="24"/>
                <w:szCs w:val="24"/>
              </w:rPr>
            </w:pPr>
            <w:r>
              <w:rPr>
                <w:sz w:val="24"/>
                <w:szCs w:val="24"/>
              </w:rPr>
              <w:t>$25</w:t>
            </w:r>
          </w:p>
        </w:tc>
      </w:tr>
    </w:tbl>
    <w:p w:rsidR="00622A00" w:rsidRDefault="00622A00">
      <w:pPr>
        <w:rPr>
          <w:sz w:val="24"/>
          <w:szCs w:val="24"/>
        </w:rPr>
      </w:pPr>
    </w:p>
    <w:p w:rsidR="00622A00" w:rsidRDefault="00622A00">
      <w:pPr>
        <w:rPr>
          <w:sz w:val="24"/>
          <w:szCs w:val="24"/>
        </w:rPr>
      </w:pPr>
    </w:p>
    <w:p w:rsidR="00622A00" w:rsidRDefault="00622A00" w:rsidP="00622A00">
      <w:pPr>
        <w:rPr>
          <w:sz w:val="24"/>
          <w:szCs w:val="24"/>
        </w:rPr>
      </w:pPr>
      <w:r>
        <w:rPr>
          <w:sz w:val="24"/>
          <w:szCs w:val="24"/>
        </w:rPr>
        <w:t>All rentals include the use of</w:t>
      </w:r>
      <w:r w:rsidR="000629AE">
        <w:rPr>
          <w:sz w:val="24"/>
          <w:szCs w:val="24"/>
        </w:rPr>
        <w:t xml:space="preserve"> coffeepots and water pitchers, as well as the use of brown chairs.</w:t>
      </w:r>
    </w:p>
    <w:p w:rsidR="00622A00" w:rsidRDefault="00622A00" w:rsidP="00622A00">
      <w:pPr>
        <w:rPr>
          <w:sz w:val="24"/>
          <w:szCs w:val="24"/>
        </w:rPr>
      </w:pPr>
    </w:p>
    <w:p w:rsidR="00622A00" w:rsidRDefault="00622A00" w:rsidP="00622A00">
      <w:pPr>
        <w:rPr>
          <w:sz w:val="24"/>
          <w:szCs w:val="24"/>
        </w:rPr>
      </w:pPr>
      <w:r>
        <w:rPr>
          <w:sz w:val="24"/>
          <w:szCs w:val="24"/>
        </w:rPr>
        <w:t>Full use of kitchen add on include use of the refrigerator, stove, microwave and dishwasher.</w:t>
      </w:r>
    </w:p>
    <w:p w:rsidR="00BD3773" w:rsidRDefault="00BD3773">
      <w:pPr>
        <w:rPr>
          <w:sz w:val="24"/>
          <w:szCs w:val="24"/>
        </w:rPr>
      </w:pPr>
      <w:r>
        <w:rPr>
          <w:sz w:val="24"/>
          <w:szCs w:val="24"/>
        </w:rPr>
        <w:br w:type="page"/>
      </w:r>
    </w:p>
    <w:p w:rsidR="00BD3773" w:rsidRPr="00A22F35" w:rsidRDefault="00BD3773" w:rsidP="00A22F35">
      <w:pPr>
        <w:ind w:left="-360" w:right="-360"/>
        <w:jc w:val="center"/>
        <w:rPr>
          <w:b/>
          <w:bCs/>
          <w:sz w:val="40"/>
          <w:szCs w:val="28"/>
        </w:rPr>
      </w:pPr>
      <w:r w:rsidRPr="00A22F35">
        <w:rPr>
          <w:b/>
          <w:bCs/>
          <w:sz w:val="40"/>
          <w:szCs w:val="28"/>
        </w:rPr>
        <w:lastRenderedPageBreak/>
        <w:t xml:space="preserve">Johnson Heritage Post Art Gallery Facility Use </w:t>
      </w:r>
      <w:r w:rsidR="00744CEE" w:rsidRPr="00A22F35">
        <w:rPr>
          <w:b/>
          <w:bCs/>
          <w:sz w:val="40"/>
          <w:szCs w:val="28"/>
        </w:rPr>
        <w:t>Application</w:t>
      </w:r>
    </w:p>
    <w:p w:rsidR="00BD3773" w:rsidRPr="00240F68" w:rsidRDefault="009F48CB" w:rsidP="00BD3773">
      <w:pPr>
        <w:jc w:val="center"/>
        <w:rPr>
          <w:sz w:val="28"/>
          <w:szCs w:val="24"/>
        </w:rPr>
      </w:pPr>
      <w:r w:rsidRPr="00240F68">
        <w:rPr>
          <w:sz w:val="28"/>
          <w:szCs w:val="24"/>
        </w:rPr>
        <w:t>115 Wisconsin St., PO Box 1293</w:t>
      </w:r>
      <w:r w:rsidR="00240F68">
        <w:rPr>
          <w:sz w:val="28"/>
          <w:szCs w:val="24"/>
        </w:rPr>
        <w:t xml:space="preserve">, Grand Marais, MN  55604     </w:t>
      </w:r>
      <w:r w:rsidR="00BD3773" w:rsidRPr="00240F68">
        <w:rPr>
          <w:sz w:val="28"/>
          <w:szCs w:val="24"/>
        </w:rPr>
        <w:t>218-387-2314</w:t>
      </w:r>
    </w:p>
    <w:p w:rsidR="00240F68" w:rsidRDefault="00240F68" w:rsidP="00BD3773">
      <w:pPr>
        <w:jc w:val="center"/>
        <w:rPr>
          <w:sz w:val="24"/>
          <w:szCs w:val="24"/>
        </w:rPr>
      </w:pPr>
    </w:p>
    <w:p w:rsidR="00240F68" w:rsidRDefault="00240F68" w:rsidP="00BD3773">
      <w:pPr>
        <w:jc w:val="center"/>
        <w:rPr>
          <w:b/>
          <w:i/>
          <w:sz w:val="24"/>
          <w:szCs w:val="24"/>
        </w:rPr>
      </w:pPr>
      <w:r w:rsidRPr="00A22F35">
        <w:rPr>
          <w:b/>
          <w:i/>
          <w:sz w:val="28"/>
          <w:szCs w:val="24"/>
        </w:rPr>
        <w:t xml:space="preserve">Please fill out the </w:t>
      </w:r>
      <w:r w:rsidR="00A22F35">
        <w:rPr>
          <w:b/>
          <w:i/>
          <w:sz w:val="28"/>
          <w:szCs w:val="24"/>
        </w:rPr>
        <w:t>Facility Use A</w:t>
      </w:r>
      <w:r w:rsidRPr="00A22F35">
        <w:rPr>
          <w:b/>
          <w:i/>
          <w:sz w:val="28"/>
          <w:szCs w:val="24"/>
        </w:rPr>
        <w:t>pplication</w:t>
      </w:r>
      <w:r w:rsidR="00A22F35">
        <w:rPr>
          <w:b/>
          <w:i/>
          <w:sz w:val="28"/>
          <w:szCs w:val="24"/>
        </w:rPr>
        <w:t xml:space="preserve"> F</w:t>
      </w:r>
      <w:r w:rsidRPr="00A22F35">
        <w:rPr>
          <w:b/>
          <w:i/>
          <w:sz w:val="28"/>
          <w:szCs w:val="24"/>
        </w:rPr>
        <w:t xml:space="preserve">orm below and either mail to the address listed above or email to: </w:t>
      </w:r>
      <w:hyperlink r:id="rId7" w:history="1">
        <w:r w:rsidRPr="00A22F35">
          <w:rPr>
            <w:rStyle w:val="Hyperlink"/>
            <w:b/>
            <w:i/>
            <w:sz w:val="28"/>
            <w:szCs w:val="24"/>
          </w:rPr>
          <w:t>jhp@boreal.org</w:t>
        </w:r>
      </w:hyperlink>
    </w:p>
    <w:p w:rsidR="00240F68" w:rsidRDefault="00240F68" w:rsidP="00BD3773">
      <w:pPr>
        <w:jc w:val="center"/>
        <w:rPr>
          <w:b/>
          <w:i/>
          <w:sz w:val="24"/>
          <w:szCs w:val="24"/>
        </w:rPr>
      </w:pPr>
    </w:p>
    <w:p w:rsidR="00240F68" w:rsidRPr="00A22F35" w:rsidRDefault="00240F68" w:rsidP="00A22F35">
      <w:pPr>
        <w:ind w:left="-270" w:right="-360"/>
        <w:jc w:val="center"/>
        <w:rPr>
          <w:b/>
          <w:sz w:val="28"/>
          <w:szCs w:val="24"/>
        </w:rPr>
      </w:pPr>
      <w:r w:rsidRPr="00A22F35">
        <w:rPr>
          <w:b/>
          <w:sz w:val="28"/>
          <w:szCs w:val="24"/>
        </w:rPr>
        <w:t xml:space="preserve">Once a completed application is received a member of the Cook County Historical Society/ JHP Art Gallery will contact you with your </w:t>
      </w:r>
      <w:r w:rsidR="00A22F35">
        <w:rPr>
          <w:b/>
          <w:sz w:val="28"/>
          <w:szCs w:val="24"/>
        </w:rPr>
        <w:t>Facility Rental Q</w:t>
      </w:r>
      <w:r w:rsidRPr="00A22F35">
        <w:rPr>
          <w:b/>
          <w:sz w:val="28"/>
          <w:szCs w:val="24"/>
        </w:rPr>
        <w:t>uote.</w:t>
      </w:r>
    </w:p>
    <w:p w:rsidR="00BD3773" w:rsidRPr="00240F68" w:rsidRDefault="00BD3773" w:rsidP="00BD3773">
      <w:pPr>
        <w:rPr>
          <w:b/>
          <w:i/>
          <w:sz w:val="24"/>
          <w:szCs w:val="24"/>
        </w:rPr>
      </w:pPr>
    </w:p>
    <w:p w:rsidR="00BD3773" w:rsidRDefault="00BD3773" w:rsidP="00BD3773">
      <w:pPr>
        <w:rPr>
          <w:sz w:val="24"/>
          <w:szCs w:val="24"/>
        </w:rPr>
      </w:pPr>
    </w:p>
    <w:p w:rsidR="00BD3773" w:rsidRPr="00A22F35" w:rsidRDefault="00BD3773" w:rsidP="00A22F35">
      <w:pPr>
        <w:spacing w:line="480" w:lineRule="auto"/>
        <w:rPr>
          <w:b/>
          <w:sz w:val="24"/>
          <w:szCs w:val="24"/>
        </w:rPr>
      </w:pPr>
      <w:r w:rsidRPr="00A22F35">
        <w:rPr>
          <w:b/>
          <w:sz w:val="24"/>
          <w:szCs w:val="24"/>
        </w:rPr>
        <w:t>Renter Name:</w:t>
      </w:r>
      <w:r w:rsidRPr="00A22F35">
        <w:rPr>
          <w:b/>
          <w:sz w:val="24"/>
          <w:szCs w:val="24"/>
        </w:rPr>
        <w:tab/>
        <w:t>____________________________________________________________</w:t>
      </w:r>
    </w:p>
    <w:p w:rsidR="00BD3773" w:rsidRPr="00A22F35" w:rsidRDefault="00BD3773" w:rsidP="00A22F35">
      <w:pPr>
        <w:spacing w:line="480" w:lineRule="auto"/>
        <w:rPr>
          <w:b/>
          <w:sz w:val="24"/>
          <w:szCs w:val="24"/>
        </w:rPr>
      </w:pPr>
      <w:r w:rsidRPr="00A22F35">
        <w:rPr>
          <w:b/>
          <w:sz w:val="24"/>
          <w:szCs w:val="24"/>
        </w:rPr>
        <w:t>Address:</w:t>
      </w:r>
      <w:r w:rsidRPr="00A22F35">
        <w:rPr>
          <w:b/>
          <w:sz w:val="24"/>
          <w:szCs w:val="24"/>
        </w:rPr>
        <w:tab/>
        <w:t>____________________________________________________________</w:t>
      </w:r>
    </w:p>
    <w:p w:rsidR="00BD3773" w:rsidRPr="00A22F35" w:rsidRDefault="00BD3773" w:rsidP="00A22F35">
      <w:pPr>
        <w:spacing w:line="480" w:lineRule="auto"/>
        <w:rPr>
          <w:b/>
          <w:sz w:val="24"/>
          <w:szCs w:val="24"/>
        </w:rPr>
      </w:pPr>
      <w:r w:rsidRPr="00A22F35">
        <w:rPr>
          <w:b/>
          <w:sz w:val="24"/>
          <w:szCs w:val="24"/>
        </w:rPr>
        <w:t>Phone Numbers:</w:t>
      </w:r>
      <w:r w:rsidRPr="00A22F35">
        <w:rPr>
          <w:b/>
          <w:sz w:val="24"/>
          <w:szCs w:val="24"/>
        </w:rPr>
        <w:tab/>
        <w:t>______________________________________________________</w:t>
      </w:r>
    </w:p>
    <w:p w:rsidR="00BD3773" w:rsidRPr="00A22F35" w:rsidRDefault="00BD3773" w:rsidP="00A22F35">
      <w:pPr>
        <w:spacing w:line="480" w:lineRule="auto"/>
        <w:rPr>
          <w:b/>
          <w:sz w:val="24"/>
          <w:szCs w:val="24"/>
        </w:rPr>
      </w:pPr>
      <w:r w:rsidRPr="00A22F35">
        <w:rPr>
          <w:b/>
          <w:sz w:val="24"/>
          <w:szCs w:val="24"/>
        </w:rPr>
        <w:t>Email:</w:t>
      </w:r>
      <w:r w:rsidRPr="00A22F35">
        <w:rPr>
          <w:b/>
          <w:sz w:val="24"/>
          <w:szCs w:val="24"/>
        </w:rPr>
        <w:tab/>
      </w:r>
      <w:r w:rsidRPr="00A22F35">
        <w:rPr>
          <w:b/>
          <w:sz w:val="24"/>
          <w:szCs w:val="24"/>
        </w:rPr>
        <w:tab/>
        <w:t>____________________________________________________________</w:t>
      </w:r>
    </w:p>
    <w:p w:rsidR="00BD3773" w:rsidRPr="00A22F35" w:rsidRDefault="00BD3773" w:rsidP="00A22F35">
      <w:pPr>
        <w:spacing w:line="480" w:lineRule="auto"/>
        <w:rPr>
          <w:b/>
          <w:sz w:val="24"/>
          <w:szCs w:val="24"/>
        </w:rPr>
      </w:pPr>
      <w:r w:rsidRPr="00A22F35">
        <w:rPr>
          <w:b/>
          <w:sz w:val="24"/>
          <w:szCs w:val="24"/>
        </w:rPr>
        <w:t>Date of Event:</w:t>
      </w:r>
      <w:r w:rsidRPr="00A22F35">
        <w:rPr>
          <w:b/>
          <w:sz w:val="24"/>
          <w:szCs w:val="24"/>
        </w:rPr>
        <w:tab/>
      </w:r>
      <w:r w:rsidRPr="00A22F35">
        <w:rPr>
          <w:b/>
          <w:sz w:val="24"/>
          <w:szCs w:val="24"/>
        </w:rPr>
        <w:tab/>
        <w:t>______________________________________________________</w:t>
      </w:r>
    </w:p>
    <w:p w:rsidR="00BD3773" w:rsidRPr="00A22F35" w:rsidRDefault="00BD3773" w:rsidP="00A22F35">
      <w:pPr>
        <w:spacing w:line="480" w:lineRule="auto"/>
        <w:rPr>
          <w:b/>
          <w:sz w:val="24"/>
          <w:szCs w:val="24"/>
        </w:rPr>
      </w:pPr>
      <w:r w:rsidRPr="00A22F35">
        <w:rPr>
          <w:b/>
          <w:sz w:val="24"/>
          <w:szCs w:val="24"/>
        </w:rPr>
        <w:t>Start Time:</w:t>
      </w:r>
      <w:r w:rsidRPr="00A22F35">
        <w:rPr>
          <w:b/>
          <w:sz w:val="24"/>
          <w:szCs w:val="24"/>
        </w:rPr>
        <w:tab/>
        <w:t>______________________</w:t>
      </w:r>
      <w:r w:rsidRPr="00A22F35">
        <w:rPr>
          <w:b/>
          <w:sz w:val="24"/>
          <w:szCs w:val="24"/>
        </w:rPr>
        <w:tab/>
        <w:t>End Time:</w:t>
      </w:r>
      <w:r w:rsidRPr="00A22F35">
        <w:rPr>
          <w:b/>
          <w:sz w:val="24"/>
          <w:szCs w:val="24"/>
        </w:rPr>
        <w:tab/>
        <w:t>______________________</w:t>
      </w:r>
    </w:p>
    <w:p w:rsidR="00BD3773" w:rsidRPr="00A22F35" w:rsidRDefault="00BD3773" w:rsidP="00A22F35">
      <w:pPr>
        <w:spacing w:line="480" w:lineRule="auto"/>
        <w:rPr>
          <w:b/>
          <w:sz w:val="24"/>
          <w:szCs w:val="24"/>
        </w:rPr>
      </w:pPr>
      <w:r w:rsidRPr="00A22F35">
        <w:rPr>
          <w:b/>
          <w:sz w:val="24"/>
          <w:szCs w:val="24"/>
        </w:rPr>
        <w:t>Description of Event:</w:t>
      </w:r>
      <w:r w:rsidRPr="00A22F35">
        <w:rPr>
          <w:b/>
          <w:sz w:val="24"/>
          <w:szCs w:val="24"/>
        </w:rPr>
        <w:tab/>
        <w:t>______________________________________________________</w:t>
      </w:r>
    </w:p>
    <w:p w:rsidR="00BD3773" w:rsidRPr="00A22F35" w:rsidRDefault="00BD3773" w:rsidP="00A22F35">
      <w:pPr>
        <w:spacing w:line="480" w:lineRule="auto"/>
        <w:rPr>
          <w:b/>
          <w:sz w:val="24"/>
          <w:szCs w:val="24"/>
        </w:rPr>
      </w:pPr>
      <w:r w:rsidRPr="00A22F35">
        <w:rPr>
          <w:b/>
          <w:sz w:val="24"/>
          <w:szCs w:val="24"/>
        </w:rPr>
        <w:t>Size of Group:</w:t>
      </w:r>
      <w:r w:rsidRPr="00A22F35">
        <w:rPr>
          <w:b/>
          <w:sz w:val="24"/>
          <w:szCs w:val="24"/>
        </w:rPr>
        <w:tab/>
      </w:r>
      <w:r w:rsidRPr="00A22F35">
        <w:rPr>
          <w:b/>
          <w:sz w:val="24"/>
          <w:szCs w:val="24"/>
        </w:rPr>
        <w:tab/>
      </w:r>
      <w:r w:rsidRPr="00A22F35">
        <w:rPr>
          <w:b/>
          <w:sz w:val="24"/>
          <w:szCs w:val="24"/>
        </w:rPr>
        <w:tab/>
        <w:t>______________________</w:t>
      </w:r>
    </w:p>
    <w:p w:rsidR="00BD3773" w:rsidRPr="00A22F35" w:rsidRDefault="00BD3773" w:rsidP="00A22F35">
      <w:pPr>
        <w:spacing w:line="480" w:lineRule="auto"/>
        <w:rPr>
          <w:b/>
          <w:sz w:val="24"/>
          <w:szCs w:val="24"/>
        </w:rPr>
      </w:pPr>
      <w:r w:rsidRPr="00A22F35">
        <w:rPr>
          <w:b/>
          <w:sz w:val="24"/>
          <w:szCs w:val="24"/>
        </w:rPr>
        <w:t>Will Alcohol Be Served:</w:t>
      </w:r>
      <w:r w:rsidRPr="00A22F35">
        <w:rPr>
          <w:b/>
          <w:sz w:val="24"/>
          <w:szCs w:val="24"/>
        </w:rPr>
        <w:tab/>
        <w:t>______________________</w:t>
      </w:r>
    </w:p>
    <w:p w:rsidR="00240F68" w:rsidRDefault="00240F68" w:rsidP="00A22F35">
      <w:pPr>
        <w:spacing w:line="480" w:lineRule="auto"/>
        <w:rPr>
          <w:b/>
          <w:sz w:val="24"/>
          <w:szCs w:val="24"/>
        </w:rPr>
      </w:pPr>
      <w:r w:rsidRPr="00A22F35">
        <w:rPr>
          <w:b/>
          <w:sz w:val="24"/>
          <w:szCs w:val="24"/>
        </w:rPr>
        <w:t>Will You Use the Kitchen:       ______________________</w:t>
      </w:r>
    </w:p>
    <w:p w:rsidR="00DF7851" w:rsidRPr="00A22F35" w:rsidRDefault="00DF7851" w:rsidP="00A22F35">
      <w:pPr>
        <w:spacing w:line="480" w:lineRule="auto"/>
        <w:rPr>
          <w:b/>
          <w:sz w:val="24"/>
          <w:szCs w:val="24"/>
        </w:rPr>
      </w:pPr>
      <w:r>
        <w:rPr>
          <w:b/>
          <w:sz w:val="24"/>
          <w:szCs w:val="24"/>
        </w:rPr>
        <w:t>Will you need Tables: #______________     Will you need Chairs:#_____________</w:t>
      </w:r>
      <w:bookmarkStart w:id="0" w:name="_GoBack"/>
      <w:bookmarkEnd w:id="0"/>
    </w:p>
    <w:p w:rsidR="00240F68" w:rsidRPr="00A22F35" w:rsidRDefault="00240F68" w:rsidP="00A22F35">
      <w:pPr>
        <w:spacing w:line="480" w:lineRule="auto"/>
        <w:rPr>
          <w:b/>
          <w:sz w:val="24"/>
          <w:szCs w:val="24"/>
        </w:rPr>
      </w:pPr>
      <w:r w:rsidRPr="00A22F35">
        <w:rPr>
          <w:b/>
          <w:sz w:val="24"/>
          <w:szCs w:val="24"/>
        </w:rPr>
        <w:t>Will You Use the Projector/Screen:        ______________________</w:t>
      </w:r>
    </w:p>
    <w:p w:rsidR="00BD3773" w:rsidRPr="00A22F35" w:rsidRDefault="00E34BB0" w:rsidP="00A22F35">
      <w:pPr>
        <w:spacing w:line="480" w:lineRule="auto"/>
        <w:rPr>
          <w:b/>
          <w:sz w:val="24"/>
          <w:szCs w:val="24"/>
        </w:rPr>
      </w:pPr>
      <w:r w:rsidRPr="00A22F35">
        <w:rPr>
          <w:b/>
          <w:sz w:val="24"/>
          <w:szCs w:val="24"/>
        </w:rPr>
        <w:t>After Hours JHP Contact:</w:t>
      </w:r>
      <w:r w:rsidRPr="00A22F35">
        <w:rPr>
          <w:b/>
          <w:sz w:val="24"/>
          <w:szCs w:val="24"/>
        </w:rPr>
        <w:tab/>
        <w:t>______________________________________________________</w:t>
      </w:r>
    </w:p>
    <w:p w:rsidR="00240F68" w:rsidRDefault="00240F68" w:rsidP="00240F68">
      <w:pPr>
        <w:pStyle w:val="ListParagraph"/>
        <w:rPr>
          <w:b/>
          <w:i/>
          <w:sz w:val="24"/>
          <w:szCs w:val="24"/>
        </w:rPr>
      </w:pPr>
    </w:p>
    <w:p w:rsidR="00240F68" w:rsidRDefault="00240F68" w:rsidP="00240F68">
      <w:pPr>
        <w:pStyle w:val="ListParagraph"/>
        <w:rPr>
          <w:b/>
          <w:i/>
          <w:sz w:val="24"/>
          <w:szCs w:val="24"/>
        </w:rPr>
      </w:pPr>
    </w:p>
    <w:p w:rsidR="00744CEE" w:rsidRDefault="00744CEE" w:rsidP="00744CEE">
      <w:pPr>
        <w:pStyle w:val="ListParagraph"/>
        <w:numPr>
          <w:ilvl w:val="0"/>
          <w:numId w:val="3"/>
        </w:numPr>
        <w:rPr>
          <w:b/>
          <w:i/>
          <w:sz w:val="24"/>
          <w:szCs w:val="24"/>
        </w:rPr>
      </w:pPr>
      <w:r w:rsidRPr="00744CEE">
        <w:rPr>
          <w:b/>
          <w:i/>
          <w:sz w:val="24"/>
          <w:szCs w:val="24"/>
        </w:rPr>
        <w:t>Fees, deposits, and totals will be determined by the Cook County Historical Society</w:t>
      </w:r>
      <w:r>
        <w:rPr>
          <w:b/>
          <w:i/>
          <w:sz w:val="24"/>
          <w:szCs w:val="24"/>
        </w:rPr>
        <w:t xml:space="preserve"> after receiving the </w:t>
      </w:r>
      <w:r w:rsidR="006C4427">
        <w:rPr>
          <w:b/>
          <w:i/>
          <w:sz w:val="24"/>
          <w:szCs w:val="24"/>
        </w:rPr>
        <w:t>Facility Use Application F</w:t>
      </w:r>
      <w:r>
        <w:rPr>
          <w:b/>
          <w:i/>
          <w:sz w:val="24"/>
          <w:szCs w:val="24"/>
        </w:rPr>
        <w:t xml:space="preserve">orm. </w:t>
      </w:r>
    </w:p>
    <w:p w:rsidR="00744CEE" w:rsidRPr="00744CEE" w:rsidRDefault="00744CEE" w:rsidP="00744CEE">
      <w:pPr>
        <w:pStyle w:val="ListParagraph"/>
        <w:rPr>
          <w:b/>
          <w:i/>
          <w:sz w:val="24"/>
          <w:szCs w:val="24"/>
        </w:rPr>
      </w:pPr>
    </w:p>
    <w:p w:rsidR="00E34BB0" w:rsidRPr="00744CEE" w:rsidRDefault="00744CEE" w:rsidP="00744CEE">
      <w:pPr>
        <w:pStyle w:val="ListParagraph"/>
        <w:numPr>
          <w:ilvl w:val="0"/>
          <w:numId w:val="1"/>
        </w:numPr>
        <w:rPr>
          <w:b/>
          <w:bCs/>
          <w:sz w:val="24"/>
          <w:szCs w:val="24"/>
        </w:rPr>
      </w:pPr>
      <w:r>
        <w:rPr>
          <w:b/>
          <w:bCs/>
          <w:sz w:val="24"/>
          <w:szCs w:val="24"/>
        </w:rPr>
        <w:t>A n</w:t>
      </w:r>
      <w:r w:rsidR="003039DF" w:rsidRPr="00744CEE">
        <w:rPr>
          <w:b/>
          <w:bCs/>
          <w:sz w:val="24"/>
          <w:szCs w:val="24"/>
        </w:rPr>
        <w:t xml:space="preserve">on-refundable deposit </w:t>
      </w:r>
      <w:r>
        <w:rPr>
          <w:b/>
          <w:bCs/>
          <w:sz w:val="24"/>
          <w:szCs w:val="24"/>
        </w:rPr>
        <w:t xml:space="preserve">is </w:t>
      </w:r>
      <w:r w:rsidR="003039DF" w:rsidRPr="00744CEE">
        <w:rPr>
          <w:b/>
          <w:bCs/>
          <w:sz w:val="24"/>
          <w:szCs w:val="24"/>
        </w:rPr>
        <w:t xml:space="preserve">required to hold </w:t>
      </w:r>
      <w:r>
        <w:rPr>
          <w:b/>
          <w:bCs/>
          <w:sz w:val="24"/>
          <w:szCs w:val="24"/>
        </w:rPr>
        <w:t xml:space="preserve">the </w:t>
      </w:r>
      <w:r w:rsidR="003039DF" w:rsidRPr="00744CEE">
        <w:rPr>
          <w:b/>
          <w:bCs/>
          <w:sz w:val="24"/>
          <w:szCs w:val="24"/>
        </w:rPr>
        <w:t xml:space="preserve">reservation – </w:t>
      </w:r>
      <w:r>
        <w:rPr>
          <w:b/>
          <w:bCs/>
          <w:sz w:val="24"/>
          <w:szCs w:val="24"/>
        </w:rPr>
        <w:t xml:space="preserve">it </w:t>
      </w:r>
      <w:r w:rsidR="003039DF" w:rsidRPr="00744CEE">
        <w:rPr>
          <w:b/>
          <w:bCs/>
          <w:sz w:val="24"/>
          <w:szCs w:val="24"/>
        </w:rPr>
        <w:t xml:space="preserve">will be applied toward </w:t>
      </w:r>
      <w:r>
        <w:rPr>
          <w:b/>
          <w:bCs/>
          <w:sz w:val="24"/>
          <w:szCs w:val="24"/>
        </w:rPr>
        <w:t xml:space="preserve">the </w:t>
      </w:r>
      <w:r w:rsidR="003039DF" w:rsidRPr="00744CEE">
        <w:rPr>
          <w:b/>
          <w:bCs/>
          <w:sz w:val="24"/>
          <w:szCs w:val="24"/>
        </w:rPr>
        <w:t>total fee due.  ($100 or to</w:t>
      </w:r>
      <w:r w:rsidR="0028626D" w:rsidRPr="00744CEE">
        <w:rPr>
          <w:b/>
          <w:bCs/>
          <w:sz w:val="24"/>
          <w:szCs w:val="24"/>
        </w:rPr>
        <w:t>tal fee due, whichever is less).</w:t>
      </w:r>
    </w:p>
    <w:p w:rsidR="0028626D" w:rsidRPr="003039DF" w:rsidRDefault="0028626D" w:rsidP="0028626D">
      <w:pPr>
        <w:ind w:left="2160" w:hanging="1440"/>
        <w:rPr>
          <w:b/>
          <w:bCs/>
          <w:sz w:val="24"/>
          <w:szCs w:val="24"/>
        </w:rPr>
      </w:pPr>
    </w:p>
    <w:p w:rsidR="003039DF" w:rsidRPr="00744CEE" w:rsidRDefault="00744CEE" w:rsidP="00744CEE">
      <w:pPr>
        <w:pStyle w:val="ListParagraph"/>
        <w:numPr>
          <w:ilvl w:val="0"/>
          <w:numId w:val="1"/>
        </w:numPr>
        <w:rPr>
          <w:b/>
          <w:bCs/>
          <w:sz w:val="24"/>
          <w:szCs w:val="24"/>
        </w:rPr>
      </w:pPr>
      <w:r>
        <w:rPr>
          <w:b/>
          <w:bCs/>
          <w:sz w:val="24"/>
          <w:szCs w:val="24"/>
        </w:rPr>
        <w:t>A r</w:t>
      </w:r>
      <w:r w:rsidR="003039DF" w:rsidRPr="00744CEE">
        <w:rPr>
          <w:b/>
          <w:bCs/>
          <w:sz w:val="24"/>
          <w:szCs w:val="24"/>
        </w:rPr>
        <w:t xml:space="preserve">efundable damage/cleaning deposit </w:t>
      </w:r>
      <w:r w:rsidRPr="00744CEE">
        <w:rPr>
          <w:b/>
          <w:bCs/>
          <w:sz w:val="24"/>
          <w:szCs w:val="24"/>
        </w:rPr>
        <w:t xml:space="preserve">is required </w:t>
      </w:r>
      <w:r w:rsidR="003039DF" w:rsidRPr="00744CEE">
        <w:rPr>
          <w:b/>
          <w:bCs/>
          <w:sz w:val="24"/>
          <w:szCs w:val="24"/>
        </w:rPr>
        <w:t xml:space="preserve">as </w:t>
      </w:r>
      <w:r w:rsidRPr="006C4427">
        <w:rPr>
          <w:b/>
          <w:bCs/>
          <w:sz w:val="24"/>
          <w:szCs w:val="24"/>
          <w:u w:val="single"/>
        </w:rPr>
        <w:t xml:space="preserve">a </w:t>
      </w:r>
      <w:r w:rsidR="003039DF" w:rsidRPr="006C4427">
        <w:rPr>
          <w:b/>
          <w:bCs/>
          <w:sz w:val="24"/>
          <w:szCs w:val="24"/>
          <w:u w:val="single"/>
        </w:rPr>
        <w:t>separate check</w:t>
      </w:r>
      <w:r w:rsidRPr="006C4427">
        <w:rPr>
          <w:b/>
          <w:bCs/>
          <w:sz w:val="24"/>
          <w:szCs w:val="24"/>
          <w:u w:val="single"/>
        </w:rPr>
        <w:t>.</w:t>
      </w:r>
    </w:p>
    <w:p w:rsidR="003039DF" w:rsidRDefault="003039DF" w:rsidP="003039DF">
      <w:pPr>
        <w:ind w:left="2160" w:hanging="2160"/>
        <w:rPr>
          <w:sz w:val="24"/>
          <w:szCs w:val="24"/>
        </w:rPr>
      </w:pPr>
    </w:p>
    <w:p w:rsidR="003039DF" w:rsidRDefault="003039DF" w:rsidP="003039DF">
      <w:pPr>
        <w:spacing w:line="480" w:lineRule="auto"/>
        <w:rPr>
          <w:sz w:val="24"/>
          <w:szCs w:val="24"/>
        </w:rPr>
      </w:pPr>
    </w:p>
    <w:sectPr w:rsidR="003039DF" w:rsidSect="00DF7851">
      <w:footerReference w:type="default" r:id="rId8"/>
      <w:pgSz w:w="12240" w:h="15840"/>
      <w:pgMar w:top="360" w:right="1440" w:bottom="72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D4" w:rsidRDefault="000528D4" w:rsidP="00E34BB0">
      <w:r>
        <w:separator/>
      </w:r>
    </w:p>
  </w:endnote>
  <w:endnote w:type="continuationSeparator" w:id="0">
    <w:p w:rsidR="000528D4" w:rsidRDefault="000528D4" w:rsidP="00E3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033723"/>
      <w:docPartObj>
        <w:docPartGallery w:val="Page Numbers (Bottom of Page)"/>
        <w:docPartUnique/>
      </w:docPartObj>
    </w:sdtPr>
    <w:sdtEndPr/>
    <w:sdtContent>
      <w:sdt>
        <w:sdtPr>
          <w:id w:val="-1769616900"/>
          <w:docPartObj>
            <w:docPartGallery w:val="Page Numbers (Top of Page)"/>
            <w:docPartUnique/>
          </w:docPartObj>
        </w:sdtPr>
        <w:sdtEndPr/>
        <w:sdtContent>
          <w:p w:rsidR="00E34BB0" w:rsidRDefault="00372B40" w:rsidP="00372B40">
            <w:pPr>
              <w:pStyle w:val="Footer"/>
            </w:pPr>
            <w:r>
              <w:t>Adopted 7</w:t>
            </w:r>
            <w:r w:rsidR="000B018C">
              <w:t>/10</w:t>
            </w:r>
            <w:r>
              <w:t xml:space="preserve">/2017 </w:t>
            </w:r>
            <w:r>
              <w:tab/>
            </w:r>
            <w:r>
              <w:tab/>
            </w:r>
            <w:r w:rsidR="00E34BB0" w:rsidRPr="00E34BB0">
              <w:rPr>
                <w:rFonts w:cstheme="minorHAnsi"/>
                <w:sz w:val="24"/>
                <w:szCs w:val="24"/>
              </w:rPr>
              <w:t xml:space="preserve">Page </w:t>
            </w:r>
            <w:r w:rsidR="00A603BD" w:rsidRPr="00E34BB0">
              <w:rPr>
                <w:rFonts w:cstheme="minorHAnsi"/>
                <w:sz w:val="24"/>
                <w:szCs w:val="24"/>
              </w:rPr>
              <w:fldChar w:fldCharType="begin"/>
            </w:r>
            <w:r w:rsidR="00E34BB0" w:rsidRPr="00E34BB0">
              <w:rPr>
                <w:rFonts w:cstheme="minorHAnsi"/>
                <w:sz w:val="24"/>
                <w:szCs w:val="24"/>
              </w:rPr>
              <w:instrText xml:space="preserve"> PAGE </w:instrText>
            </w:r>
            <w:r w:rsidR="00A603BD" w:rsidRPr="00E34BB0">
              <w:rPr>
                <w:rFonts w:cstheme="minorHAnsi"/>
                <w:sz w:val="24"/>
                <w:szCs w:val="24"/>
              </w:rPr>
              <w:fldChar w:fldCharType="separate"/>
            </w:r>
            <w:r w:rsidR="00DF7851">
              <w:rPr>
                <w:rFonts w:cstheme="minorHAnsi"/>
                <w:noProof/>
                <w:sz w:val="24"/>
                <w:szCs w:val="24"/>
              </w:rPr>
              <w:t>4</w:t>
            </w:r>
            <w:r w:rsidR="00A603BD" w:rsidRPr="00E34BB0">
              <w:rPr>
                <w:rFonts w:cstheme="minorHAnsi"/>
                <w:sz w:val="24"/>
                <w:szCs w:val="24"/>
              </w:rPr>
              <w:fldChar w:fldCharType="end"/>
            </w:r>
            <w:r w:rsidR="00E34BB0" w:rsidRPr="00E34BB0">
              <w:rPr>
                <w:rFonts w:cstheme="minorHAnsi"/>
                <w:sz w:val="24"/>
                <w:szCs w:val="24"/>
              </w:rPr>
              <w:t xml:space="preserve"> of </w:t>
            </w:r>
            <w:r w:rsidR="00A603BD" w:rsidRPr="00E34BB0">
              <w:rPr>
                <w:rFonts w:cstheme="minorHAnsi"/>
                <w:sz w:val="24"/>
                <w:szCs w:val="24"/>
              </w:rPr>
              <w:fldChar w:fldCharType="begin"/>
            </w:r>
            <w:r w:rsidR="00E34BB0" w:rsidRPr="00E34BB0">
              <w:rPr>
                <w:rFonts w:cstheme="minorHAnsi"/>
                <w:sz w:val="24"/>
                <w:szCs w:val="24"/>
              </w:rPr>
              <w:instrText xml:space="preserve"> NUMPAGES  </w:instrText>
            </w:r>
            <w:r w:rsidR="00A603BD" w:rsidRPr="00E34BB0">
              <w:rPr>
                <w:rFonts w:cstheme="minorHAnsi"/>
                <w:sz w:val="24"/>
                <w:szCs w:val="24"/>
              </w:rPr>
              <w:fldChar w:fldCharType="separate"/>
            </w:r>
            <w:r w:rsidR="00DF7851">
              <w:rPr>
                <w:rFonts w:cstheme="minorHAnsi"/>
                <w:noProof/>
                <w:sz w:val="24"/>
                <w:szCs w:val="24"/>
              </w:rPr>
              <w:t>4</w:t>
            </w:r>
            <w:r w:rsidR="00A603BD" w:rsidRPr="00E34BB0">
              <w:rPr>
                <w:rFonts w:cstheme="minorHAnsi"/>
                <w:sz w:val="24"/>
                <w:szCs w:val="24"/>
              </w:rPr>
              <w:fldChar w:fldCharType="end"/>
            </w:r>
          </w:p>
        </w:sdtContent>
      </w:sdt>
    </w:sdtContent>
  </w:sdt>
  <w:p w:rsidR="00E34BB0" w:rsidRDefault="00E34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D4" w:rsidRDefault="000528D4" w:rsidP="00E34BB0">
      <w:r>
        <w:separator/>
      </w:r>
    </w:p>
  </w:footnote>
  <w:footnote w:type="continuationSeparator" w:id="0">
    <w:p w:rsidR="000528D4" w:rsidRDefault="000528D4" w:rsidP="00E34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42044"/>
    <w:multiLevelType w:val="hybridMultilevel"/>
    <w:tmpl w:val="1F06A78A"/>
    <w:lvl w:ilvl="0" w:tplc="15CA26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96011"/>
    <w:multiLevelType w:val="hybridMultilevel"/>
    <w:tmpl w:val="8D7A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D7351"/>
    <w:multiLevelType w:val="hybridMultilevel"/>
    <w:tmpl w:val="A638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ED"/>
    <w:rsid w:val="00001ABD"/>
    <w:rsid w:val="000528D4"/>
    <w:rsid w:val="000629AE"/>
    <w:rsid w:val="000816AE"/>
    <w:rsid w:val="000B018C"/>
    <w:rsid w:val="001B508F"/>
    <w:rsid w:val="00221438"/>
    <w:rsid w:val="00240F68"/>
    <w:rsid w:val="00253E76"/>
    <w:rsid w:val="0028626D"/>
    <w:rsid w:val="002D4EED"/>
    <w:rsid w:val="003039DF"/>
    <w:rsid w:val="00372B40"/>
    <w:rsid w:val="00443CDF"/>
    <w:rsid w:val="004B56DF"/>
    <w:rsid w:val="005D4A83"/>
    <w:rsid w:val="005E652D"/>
    <w:rsid w:val="00622A00"/>
    <w:rsid w:val="0063704F"/>
    <w:rsid w:val="006A6820"/>
    <w:rsid w:val="006C4427"/>
    <w:rsid w:val="00744CEE"/>
    <w:rsid w:val="007951D9"/>
    <w:rsid w:val="008A6269"/>
    <w:rsid w:val="00910EA2"/>
    <w:rsid w:val="009F48CB"/>
    <w:rsid w:val="00A069E2"/>
    <w:rsid w:val="00A22F35"/>
    <w:rsid w:val="00A603BD"/>
    <w:rsid w:val="00A86A99"/>
    <w:rsid w:val="00AC1CB1"/>
    <w:rsid w:val="00B87CD5"/>
    <w:rsid w:val="00BD3773"/>
    <w:rsid w:val="00CD0436"/>
    <w:rsid w:val="00CE2663"/>
    <w:rsid w:val="00D13989"/>
    <w:rsid w:val="00D14331"/>
    <w:rsid w:val="00DF7851"/>
    <w:rsid w:val="00E34BB0"/>
    <w:rsid w:val="00EC6396"/>
    <w:rsid w:val="00F852D9"/>
    <w:rsid w:val="00F8750D"/>
    <w:rsid w:val="00FD1AD4"/>
    <w:rsid w:val="00FE70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0DCB7-FB1E-48D1-8310-10075325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E7095"/>
    <w:rPr>
      <w:rFonts w:ascii="Myriad Pro" w:eastAsiaTheme="majorEastAsia" w:hAnsi="Myriad Pro" w:cstheme="majorBidi"/>
      <w:sz w:val="20"/>
      <w:szCs w:val="20"/>
    </w:rPr>
  </w:style>
  <w:style w:type="table" w:styleId="TableGrid">
    <w:name w:val="Table Grid"/>
    <w:basedOn w:val="TableNormal"/>
    <w:uiPriority w:val="39"/>
    <w:rsid w:val="002D4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g-1ff2">
    <w:name w:val="pg-1ff2"/>
    <w:basedOn w:val="DefaultParagraphFont"/>
    <w:rsid w:val="00BD3773"/>
  </w:style>
  <w:style w:type="character" w:customStyle="1" w:styleId="pg-1ff1">
    <w:name w:val="pg-1ff1"/>
    <w:basedOn w:val="DefaultParagraphFont"/>
    <w:rsid w:val="00BD3773"/>
  </w:style>
  <w:style w:type="paragraph" w:styleId="ListParagraph">
    <w:name w:val="List Paragraph"/>
    <w:basedOn w:val="Normal"/>
    <w:uiPriority w:val="34"/>
    <w:qFormat/>
    <w:rsid w:val="00BD3773"/>
    <w:pPr>
      <w:ind w:left="720"/>
      <w:contextualSpacing/>
    </w:pPr>
  </w:style>
  <w:style w:type="paragraph" w:styleId="Header">
    <w:name w:val="header"/>
    <w:basedOn w:val="Normal"/>
    <w:link w:val="HeaderChar"/>
    <w:uiPriority w:val="99"/>
    <w:unhideWhenUsed/>
    <w:rsid w:val="00E34BB0"/>
    <w:pPr>
      <w:tabs>
        <w:tab w:val="center" w:pos="4680"/>
        <w:tab w:val="right" w:pos="9360"/>
      </w:tabs>
    </w:pPr>
  </w:style>
  <w:style w:type="character" w:customStyle="1" w:styleId="HeaderChar">
    <w:name w:val="Header Char"/>
    <w:basedOn w:val="DefaultParagraphFont"/>
    <w:link w:val="Header"/>
    <w:uiPriority w:val="99"/>
    <w:rsid w:val="00E34BB0"/>
  </w:style>
  <w:style w:type="paragraph" w:styleId="Footer">
    <w:name w:val="footer"/>
    <w:basedOn w:val="Normal"/>
    <w:link w:val="FooterChar"/>
    <w:uiPriority w:val="99"/>
    <w:unhideWhenUsed/>
    <w:rsid w:val="00E34BB0"/>
    <w:pPr>
      <w:tabs>
        <w:tab w:val="center" w:pos="4680"/>
        <w:tab w:val="right" w:pos="9360"/>
      </w:tabs>
    </w:pPr>
  </w:style>
  <w:style w:type="character" w:customStyle="1" w:styleId="FooterChar">
    <w:name w:val="Footer Char"/>
    <w:basedOn w:val="DefaultParagraphFont"/>
    <w:link w:val="Footer"/>
    <w:uiPriority w:val="99"/>
    <w:rsid w:val="00E34BB0"/>
  </w:style>
  <w:style w:type="paragraph" w:styleId="BalloonText">
    <w:name w:val="Balloon Text"/>
    <w:basedOn w:val="Normal"/>
    <w:link w:val="BalloonTextChar"/>
    <w:uiPriority w:val="99"/>
    <w:semiHidden/>
    <w:unhideWhenUsed/>
    <w:rsid w:val="00372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B40"/>
    <w:rPr>
      <w:rFonts w:ascii="Segoe UI" w:hAnsi="Segoe UI" w:cs="Segoe UI"/>
      <w:sz w:val="18"/>
      <w:szCs w:val="18"/>
    </w:rPr>
  </w:style>
  <w:style w:type="character" w:styleId="Hyperlink">
    <w:name w:val="Hyperlink"/>
    <w:basedOn w:val="DefaultParagraphFont"/>
    <w:uiPriority w:val="99"/>
    <w:unhideWhenUsed/>
    <w:rsid w:val="00240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3347">
      <w:bodyDiv w:val="1"/>
      <w:marLeft w:val="0"/>
      <w:marRight w:val="0"/>
      <w:marTop w:val="0"/>
      <w:marBottom w:val="0"/>
      <w:divBdr>
        <w:top w:val="none" w:sz="0" w:space="0" w:color="auto"/>
        <w:left w:val="none" w:sz="0" w:space="0" w:color="auto"/>
        <w:bottom w:val="none" w:sz="0" w:space="0" w:color="auto"/>
        <w:right w:val="none" w:sz="0" w:space="0" w:color="auto"/>
      </w:divBdr>
      <w:divsChild>
        <w:div w:id="1742823578">
          <w:marLeft w:val="0"/>
          <w:marRight w:val="0"/>
          <w:marTop w:val="0"/>
          <w:marBottom w:val="0"/>
          <w:divBdr>
            <w:top w:val="none" w:sz="0" w:space="0" w:color="auto"/>
            <w:left w:val="none" w:sz="0" w:space="0" w:color="auto"/>
            <w:bottom w:val="none" w:sz="0" w:space="0" w:color="auto"/>
            <w:right w:val="none" w:sz="0" w:space="0" w:color="auto"/>
          </w:divBdr>
        </w:div>
        <w:div w:id="666985516">
          <w:marLeft w:val="0"/>
          <w:marRight w:val="0"/>
          <w:marTop w:val="0"/>
          <w:marBottom w:val="0"/>
          <w:divBdr>
            <w:top w:val="none" w:sz="0" w:space="0" w:color="auto"/>
            <w:left w:val="none" w:sz="0" w:space="0" w:color="auto"/>
            <w:bottom w:val="none" w:sz="0" w:space="0" w:color="auto"/>
            <w:right w:val="none" w:sz="0" w:space="0" w:color="auto"/>
          </w:divBdr>
        </w:div>
        <w:div w:id="121005435">
          <w:marLeft w:val="0"/>
          <w:marRight w:val="0"/>
          <w:marTop w:val="0"/>
          <w:marBottom w:val="0"/>
          <w:divBdr>
            <w:top w:val="none" w:sz="0" w:space="0" w:color="auto"/>
            <w:left w:val="none" w:sz="0" w:space="0" w:color="auto"/>
            <w:bottom w:val="none" w:sz="0" w:space="0" w:color="auto"/>
            <w:right w:val="none" w:sz="0" w:space="0" w:color="auto"/>
          </w:divBdr>
        </w:div>
        <w:div w:id="922223189">
          <w:marLeft w:val="0"/>
          <w:marRight w:val="0"/>
          <w:marTop w:val="0"/>
          <w:marBottom w:val="0"/>
          <w:divBdr>
            <w:top w:val="none" w:sz="0" w:space="0" w:color="auto"/>
            <w:left w:val="none" w:sz="0" w:space="0" w:color="auto"/>
            <w:bottom w:val="none" w:sz="0" w:space="0" w:color="auto"/>
            <w:right w:val="none" w:sz="0" w:space="0" w:color="auto"/>
          </w:divBdr>
        </w:div>
        <w:div w:id="23597824">
          <w:marLeft w:val="0"/>
          <w:marRight w:val="0"/>
          <w:marTop w:val="0"/>
          <w:marBottom w:val="0"/>
          <w:divBdr>
            <w:top w:val="none" w:sz="0" w:space="0" w:color="auto"/>
            <w:left w:val="none" w:sz="0" w:space="0" w:color="auto"/>
            <w:bottom w:val="none" w:sz="0" w:space="0" w:color="auto"/>
            <w:right w:val="none" w:sz="0" w:space="0" w:color="auto"/>
          </w:divBdr>
        </w:div>
        <w:div w:id="1918325612">
          <w:marLeft w:val="0"/>
          <w:marRight w:val="0"/>
          <w:marTop w:val="0"/>
          <w:marBottom w:val="0"/>
          <w:divBdr>
            <w:top w:val="none" w:sz="0" w:space="0" w:color="auto"/>
            <w:left w:val="none" w:sz="0" w:space="0" w:color="auto"/>
            <w:bottom w:val="none" w:sz="0" w:space="0" w:color="auto"/>
            <w:right w:val="none" w:sz="0" w:space="0" w:color="auto"/>
          </w:divBdr>
        </w:div>
        <w:div w:id="1818569804">
          <w:marLeft w:val="0"/>
          <w:marRight w:val="0"/>
          <w:marTop w:val="0"/>
          <w:marBottom w:val="0"/>
          <w:divBdr>
            <w:top w:val="none" w:sz="0" w:space="0" w:color="auto"/>
            <w:left w:val="none" w:sz="0" w:space="0" w:color="auto"/>
            <w:bottom w:val="none" w:sz="0" w:space="0" w:color="auto"/>
            <w:right w:val="none" w:sz="0" w:space="0" w:color="auto"/>
          </w:divBdr>
        </w:div>
        <w:div w:id="1919169137">
          <w:marLeft w:val="0"/>
          <w:marRight w:val="0"/>
          <w:marTop w:val="0"/>
          <w:marBottom w:val="0"/>
          <w:divBdr>
            <w:top w:val="none" w:sz="0" w:space="0" w:color="auto"/>
            <w:left w:val="none" w:sz="0" w:space="0" w:color="auto"/>
            <w:bottom w:val="none" w:sz="0" w:space="0" w:color="auto"/>
            <w:right w:val="none" w:sz="0" w:space="0" w:color="auto"/>
          </w:divBdr>
        </w:div>
        <w:div w:id="1091317941">
          <w:marLeft w:val="0"/>
          <w:marRight w:val="0"/>
          <w:marTop w:val="0"/>
          <w:marBottom w:val="0"/>
          <w:divBdr>
            <w:top w:val="none" w:sz="0" w:space="0" w:color="auto"/>
            <w:left w:val="none" w:sz="0" w:space="0" w:color="auto"/>
            <w:bottom w:val="none" w:sz="0" w:space="0" w:color="auto"/>
            <w:right w:val="none" w:sz="0" w:space="0" w:color="auto"/>
          </w:divBdr>
        </w:div>
        <w:div w:id="828443244">
          <w:marLeft w:val="0"/>
          <w:marRight w:val="0"/>
          <w:marTop w:val="0"/>
          <w:marBottom w:val="0"/>
          <w:divBdr>
            <w:top w:val="none" w:sz="0" w:space="0" w:color="auto"/>
            <w:left w:val="none" w:sz="0" w:space="0" w:color="auto"/>
            <w:bottom w:val="none" w:sz="0" w:space="0" w:color="auto"/>
            <w:right w:val="none" w:sz="0" w:space="0" w:color="auto"/>
          </w:divBdr>
        </w:div>
        <w:div w:id="1740714237">
          <w:marLeft w:val="0"/>
          <w:marRight w:val="0"/>
          <w:marTop w:val="0"/>
          <w:marBottom w:val="0"/>
          <w:divBdr>
            <w:top w:val="none" w:sz="0" w:space="0" w:color="auto"/>
            <w:left w:val="none" w:sz="0" w:space="0" w:color="auto"/>
            <w:bottom w:val="none" w:sz="0" w:space="0" w:color="auto"/>
            <w:right w:val="none" w:sz="0" w:space="0" w:color="auto"/>
          </w:divBdr>
        </w:div>
        <w:div w:id="192421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hp@bore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Johnson Heritage Post</cp:lastModifiedBy>
  <cp:revision>3</cp:revision>
  <cp:lastPrinted>2017-07-10T20:34:00Z</cp:lastPrinted>
  <dcterms:created xsi:type="dcterms:W3CDTF">2018-01-30T17:43:00Z</dcterms:created>
  <dcterms:modified xsi:type="dcterms:W3CDTF">2018-04-13T14:41:00Z</dcterms:modified>
</cp:coreProperties>
</file>